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5BC" w:rsidRDefault="000C75BC" w:rsidP="000C75BC">
      <w:pPr>
        <w:widowControl/>
        <w:jc w:val="left"/>
        <w:rPr>
          <w:rFonts w:ascii="Calibri" w:eastAsia="Calibri" w:hAnsi="Calibri"/>
          <w:b/>
          <w:color w:val="0F243E"/>
          <w:kern w:val="0"/>
          <w:sz w:val="48"/>
          <w:szCs w:val="4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633AF6" w:rsidTr="00633AF6">
        <w:tc>
          <w:tcPr>
            <w:tcW w:w="4785" w:type="dxa"/>
          </w:tcPr>
          <w:p w:rsidR="00633AF6" w:rsidRDefault="00633AF6" w:rsidP="00633AF6">
            <w:pPr>
              <w:rPr>
                <w:sz w:val="28"/>
                <w:szCs w:val="28"/>
              </w:rPr>
            </w:pPr>
          </w:p>
        </w:tc>
        <w:tc>
          <w:tcPr>
            <w:tcW w:w="4786" w:type="dxa"/>
            <w:hideMark/>
          </w:tcPr>
          <w:p w:rsidR="00633AF6" w:rsidRDefault="00633AF6" w:rsidP="00633AF6">
            <w:pPr>
              <w:jc w:val="right"/>
              <w:rPr>
                <w:sz w:val="28"/>
                <w:szCs w:val="28"/>
              </w:rPr>
            </w:pPr>
            <w:r>
              <w:rPr>
                <w:noProof/>
                <w:sz w:val="28"/>
                <w:szCs w:val="28"/>
                <w:lang w:val="ru-RU" w:eastAsia="ru-RU"/>
              </w:rPr>
              <w:drawing>
                <wp:inline distT="0" distB="0" distL="0" distR="0">
                  <wp:extent cx="914400" cy="822960"/>
                  <wp:effectExtent l="0" t="0" r="0" b="0"/>
                  <wp:docPr id="47" name="Рисунок 47"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inline>
              </w:drawing>
            </w:r>
          </w:p>
        </w:tc>
      </w:tr>
    </w:tbl>
    <w:p w:rsidR="000C75BC" w:rsidRDefault="000C75BC" w:rsidP="00633AF6">
      <w:pPr>
        <w:widowControl/>
        <w:jc w:val="left"/>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r w:rsidRPr="003C3229">
        <w:rPr>
          <w:rFonts w:ascii="Calibri" w:eastAsia="Calibri" w:hAnsi="Calibri"/>
          <w:b/>
          <w:color w:val="0F243E"/>
          <w:kern w:val="0"/>
          <w:sz w:val="48"/>
          <w:szCs w:val="48"/>
          <w:lang w:val="ru-RU" w:eastAsia="en-US"/>
        </w:rPr>
        <w:t>И</w:t>
      </w:r>
      <w:r>
        <w:rPr>
          <w:rFonts w:ascii="Calibri" w:eastAsia="Calibri" w:hAnsi="Calibri"/>
          <w:b/>
          <w:color w:val="0F243E"/>
          <w:kern w:val="0"/>
          <w:sz w:val="48"/>
          <w:szCs w:val="48"/>
          <w:lang w:val="ru-RU" w:eastAsia="en-US"/>
        </w:rPr>
        <w:t xml:space="preserve">НСТРУКЦИЯ </w:t>
      </w:r>
    </w:p>
    <w:p w:rsidR="000C75BC" w:rsidRPr="003C3229" w:rsidRDefault="000C75BC" w:rsidP="000C75BC">
      <w:pPr>
        <w:widowControl/>
        <w:jc w:val="center"/>
        <w:rPr>
          <w:rFonts w:ascii="Calibri" w:eastAsia="Calibri" w:hAnsi="Calibri"/>
          <w:b/>
          <w:color w:val="0F243E"/>
          <w:kern w:val="0"/>
          <w:sz w:val="48"/>
          <w:szCs w:val="48"/>
          <w:lang w:val="ru-RU" w:eastAsia="en-US"/>
        </w:rPr>
      </w:pPr>
      <w:r>
        <w:rPr>
          <w:rFonts w:ascii="Calibri" w:eastAsia="Calibri" w:hAnsi="Calibri"/>
          <w:b/>
          <w:color w:val="0F243E"/>
          <w:kern w:val="0"/>
          <w:sz w:val="48"/>
          <w:szCs w:val="48"/>
          <w:lang w:val="ru-RU" w:eastAsia="en-US"/>
        </w:rPr>
        <w:t>по использованию машины</w:t>
      </w:r>
      <w:r w:rsidRPr="003C3229">
        <w:rPr>
          <w:rFonts w:ascii="Calibri" w:eastAsia="Calibri" w:hAnsi="Calibri"/>
          <w:b/>
          <w:color w:val="0F243E"/>
          <w:kern w:val="0"/>
          <w:sz w:val="48"/>
          <w:szCs w:val="48"/>
          <w:lang w:val="ru-RU" w:eastAsia="en-US"/>
        </w:rPr>
        <w:t xml:space="preserve"> </w:t>
      </w:r>
      <w:r w:rsidRPr="003C3229">
        <w:rPr>
          <w:rFonts w:ascii="Calibri" w:eastAsia="Calibri" w:hAnsi="Calibri"/>
          <w:b/>
          <w:color w:val="0F243E"/>
          <w:kern w:val="0"/>
          <w:sz w:val="48"/>
          <w:szCs w:val="48"/>
          <w:lang w:val="ru-RU" w:eastAsia="en-US"/>
        </w:rPr>
        <w:br/>
      </w:r>
      <w:r>
        <w:rPr>
          <w:rFonts w:ascii="Calibri" w:eastAsia="Calibri" w:hAnsi="Calibri"/>
          <w:b/>
          <w:color w:val="0F243E"/>
          <w:kern w:val="0"/>
          <w:sz w:val="48"/>
          <w:szCs w:val="48"/>
          <w:lang w:val="ru-RU" w:eastAsia="en-US"/>
        </w:rPr>
        <w:t>для затирки бетонных покрытий полов</w:t>
      </w:r>
      <w:r w:rsidRPr="003C3229">
        <w:rPr>
          <w:rFonts w:ascii="Calibri" w:eastAsia="Calibri" w:hAnsi="Calibri"/>
          <w:b/>
          <w:color w:val="0F243E"/>
          <w:kern w:val="0"/>
          <w:sz w:val="48"/>
          <w:szCs w:val="48"/>
          <w:lang w:val="ru-RU" w:eastAsia="en-US"/>
        </w:rPr>
        <w:t xml:space="preserve"> </w:t>
      </w:r>
    </w:p>
    <w:p w:rsidR="000C75BC" w:rsidRPr="003C3229" w:rsidRDefault="000C75BC" w:rsidP="000C75BC">
      <w:pPr>
        <w:widowControl/>
        <w:jc w:val="center"/>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p>
    <w:p w:rsidR="000C75BC" w:rsidRPr="003C3229" w:rsidRDefault="0063191A" w:rsidP="000C75BC">
      <w:pPr>
        <w:widowControl/>
        <w:jc w:val="center"/>
        <w:rPr>
          <w:rFonts w:ascii="Calibri" w:eastAsia="Calibri" w:hAnsi="Calibri"/>
          <w:b/>
          <w:color w:val="0F243E"/>
          <w:kern w:val="0"/>
          <w:sz w:val="48"/>
          <w:szCs w:val="48"/>
          <w:lang w:val="ru-RU" w:eastAsia="en-US"/>
        </w:rPr>
      </w:pPr>
      <w:r>
        <w:rPr>
          <w:rFonts w:ascii="Calibri" w:eastAsia="Calibri" w:hAnsi="Calibri"/>
          <w:b/>
          <w:noProof/>
          <w:color w:val="0F243E"/>
          <w:kern w:val="0"/>
          <w:sz w:val="48"/>
          <w:szCs w:val="48"/>
          <w:lang w:val="ru-RU" w:eastAsia="ru-RU"/>
        </w:rPr>
        <w:drawing>
          <wp:inline distT="0" distB="0" distL="0" distR="0">
            <wp:extent cx="4345664" cy="2900635"/>
            <wp:effectExtent l="0" t="0" r="0" b="0"/>
            <wp:docPr id="1" name="Рисунок 1" descr="C:\Users\pc\Pictures\Предметная фотосъёмка 11 марта 2014\JPG_высокого разрешения\IVP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Предметная фотосъёмка 11 марта 2014\JPG_высокого разрешения\IVP_411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5319" cy="2900405"/>
                    </a:xfrm>
                    <a:prstGeom prst="rect">
                      <a:avLst/>
                    </a:prstGeom>
                    <a:noFill/>
                    <a:ln>
                      <a:noFill/>
                    </a:ln>
                  </pic:spPr>
                </pic:pic>
              </a:graphicData>
            </a:graphic>
          </wp:inline>
        </w:drawing>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VSCG-600</w:t>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VSCG-800</w:t>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 xml:space="preserve">  VSCG-1000</w:t>
      </w:r>
    </w:p>
    <w:p w:rsidR="000C75BC" w:rsidRPr="0063191A" w:rsidRDefault="000C75BC" w:rsidP="000C75BC">
      <w:pPr>
        <w:jc w:val="center"/>
        <w:rPr>
          <w:b/>
          <w:sz w:val="44"/>
          <w:szCs w:val="44"/>
          <w:lang w:val="ru-RU"/>
        </w:rPr>
      </w:pPr>
    </w:p>
    <w:p w:rsidR="000C75BC" w:rsidRPr="009847D7" w:rsidRDefault="000C75BC" w:rsidP="000C75BC">
      <w:pPr>
        <w:jc w:val="center"/>
        <w:rPr>
          <w:b/>
          <w:sz w:val="30"/>
          <w:szCs w:val="30"/>
          <w:lang w:val="ru-RU"/>
        </w:rPr>
      </w:pPr>
    </w:p>
    <w:p w:rsidR="000C75BC" w:rsidRPr="009847D7" w:rsidRDefault="000C75BC" w:rsidP="000C75BC">
      <w:pPr>
        <w:jc w:val="center"/>
        <w:rPr>
          <w:b/>
          <w:sz w:val="30"/>
          <w:szCs w:val="30"/>
          <w:lang w:val="ru-RU"/>
        </w:rPr>
      </w:pPr>
    </w:p>
    <w:p w:rsidR="000C75BC" w:rsidRPr="009847D7" w:rsidRDefault="000C75BC" w:rsidP="000C75BC">
      <w:pPr>
        <w:jc w:val="center"/>
        <w:rPr>
          <w:b/>
          <w:sz w:val="30"/>
          <w:szCs w:val="30"/>
          <w:lang w:val="ru-RU"/>
        </w:rPr>
      </w:pPr>
    </w:p>
    <w:p w:rsidR="00633AF6" w:rsidRDefault="00633AF6">
      <w:pPr>
        <w:rPr>
          <w:rFonts w:ascii="Calibri" w:eastAsia="Calibri" w:hAnsi="Calibri"/>
          <w:kern w:val="0"/>
          <w:sz w:val="28"/>
          <w:szCs w:val="28"/>
          <w:lang w:val="ru-RU" w:eastAsia="en-US"/>
        </w:rPr>
      </w:pPr>
    </w:p>
    <w:p w:rsidR="000C75BC" w:rsidRPr="000C75BC" w:rsidRDefault="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lastRenderedPageBreak/>
        <w:t xml:space="preserve">Пожалуйста, обязательно прочитайте это руководство, прежде </w:t>
      </w:r>
      <w:r w:rsidR="00404843">
        <w:rPr>
          <w:rFonts w:ascii="Calibri" w:eastAsia="Calibri" w:hAnsi="Calibri"/>
          <w:kern w:val="0"/>
          <w:sz w:val="28"/>
          <w:szCs w:val="28"/>
          <w:lang w:val="ru-RU" w:eastAsia="en-US"/>
        </w:rPr>
        <w:t>ч</w:t>
      </w:r>
      <w:r w:rsidRPr="000C75BC">
        <w:rPr>
          <w:rFonts w:ascii="Calibri" w:eastAsia="Calibri" w:hAnsi="Calibri"/>
          <w:kern w:val="0"/>
          <w:sz w:val="28"/>
          <w:szCs w:val="28"/>
          <w:lang w:val="ru-RU" w:eastAsia="en-US"/>
        </w:rPr>
        <w:t>ем начать работу.</w:t>
      </w:r>
    </w:p>
    <w:p w:rsidR="000C75BC" w:rsidRPr="00281D94" w:rsidRDefault="000C75BC">
      <w:pPr>
        <w:rPr>
          <w:sz w:val="28"/>
          <w:szCs w:val="28"/>
          <w:lang w:val="ru-RU"/>
        </w:rPr>
      </w:pPr>
    </w:p>
    <w:p w:rsidR="000C75BC" w:rsidRPr="00281D94" w:rsidRDefault="000C75BC" w:rsidP="000C75BC">
      <w:pPr>
        <w:rPr>
          <w:rFonts w:ascii="Calibri" w:eastAsia="Calibri" w:hAnsi="Calibri"/>
          <w:b/>
          <w:kern w:val="0"/>
          <w:sz w:val="28"/>
          <w:szCs w:val="28"/>
          <w:lang w:val="ru-RU" w:eastAsia="en-US"/>
        </w:rPr>
      </w:pPr>
      <w:r w:rsidRPr="000C75BC">
        <w:rPr>
          <w:rFonts w:ascii="Calibri" w:eastAsia="Calibri" w:hAnsi="Calibri"/>
          <w:b/>
          <w:kern w:val="0"/>
          <w:sz w:val="28"/>
          <w:szCs w:val="28"/>
          <w:highlight w:val="red"/>
          <w:lang w:val="ru-RU" w:eastAsia="en-US"/>
        </w:rPr>
        <w:t>Специальное предупреждение</w:t>
      </w:r>
      <w:r w:rsidRPr="00281D94">
        <w:rPr>
          <w:rFonts w:ascii="Calibri" w:eastAsia="Calibri" w:hAnsi="Calibri"/>
          <w:b/>
          <w:kern w:val="0"/>
          <w:sz w:val="28"/>
          <w:szCs w:val="28"/>
          <w:highlight w:val="red"/>
          <w:lang w:val="ru-RU" w:eastAsia="en-US"/>
        </w:rPr>
        <w:t>!</w:t>
      </w:r>
    </w:p>
    <w:p w:rsidR="000C75BC" w:rsidRPr="00281D94" w:rsidRDefault="000C75BC" w:rsidP="000C75BC">
      <w:pPr>
        <w:rPr>
          <w:rFonts w:ascii="Calibri" w:eastAsia="Calibri" w:hAnsi="Calibri"/>
          <w:b/>
          <w:kern w:val="0"/>
          <w:sz w:val="28"/>
          <w:szCs w:val="28"/>
          <w:lang w:val="ru-RU" w:eastAsia="en-US"/>
        </w:rPr>
      </w:pPr>
    </w:p>
    <w:p w:rsidR="000C75BC" w:rsidRPr="004E2729" w:rsidRDefault="000C75BC" w:rsidP="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Пожалуйста, обязательно проверьте уровень масла, как указано ниже:</w:t>
      </w:r>
    </w:p>
    <w:p w:rsidR="000C75BC" w:rsidRPr="004E2729" w:rsidRDefault="000C75BC" w:rsidP="000C75BC">
      <w:pPr>
        <w:rPr>
          <w:rFonts w:ascii="Calibri" w:eastAsia="Calibri" w:hAnsi="Calibri"/>
          <w:kern w:val="0"/>
          <w:sz w:val="28"/>
          <w:szCs w:val="28"/>
          <w:lang w:val="ru-RU" w:eastAsia="en-US"/>
        </w:rPr>
      </w:pPr>
    </w:p>
    <w:tbl>
      <w:tblPr>
        <w:tblStyle w:val="a3"/>
        <w:tblW w:w="0" w:type="auto"/>
        <w:tblLook w:val="04A0"/>
      </w:tblPr>
      <w:tblGrid>
        <w:gridCol w:w="3510"/>
        <w:gridCol w:w="6060"/>
      </w:tblGrid>
      <w:tr w:rsidR="000C75BC" w:rsidRPr="009C2160" w:rsidTr="000C75BC">
        <w:tc>
          <w:tcPr>
            <w:tcW w:w="3510" w:type="dxa"/>
            <w:tcBorders>
              <w:top w:val="nil"/>
              <w:left w:val="nil"/>
              <w:bottom w:val="nil"/>
              <w:right w:val="nil"/>
            </w:tcBorders>
          </w:tcPr>
          <w:p w:rsidR="000C75BC" w:rsidRPr="004E2729" w:rsidRDefault="000C75BC" w:rsidP="000C75BC">
            <w:pPr>
              <w:rPr>
                <w:rFonts w:ascii="Calibri" w:eastAsia="Calibri" w:hAnsi="Calibri"/>
                <w:kern w:val="0"/>
                <w:sz w:val="28"/>
                <w:szCs w:val="28"/>
                <w:lang w:val="ru-RU" w:eastAsia="en-US"/>
              </w:rPr>
            </w:pPr>
            <w:r>
              <w:rPr>
                <w:noProof/>
                <w:lang w:val="ru-RU" w:eastAsia="ru-RU"/>
              </w:rPr>
              <w:drawing>
                <wp:anchor distT="0" distB="0" distL="114300" distR="114300" simplePos="0" relativeHeight="251661312" behindDoc="0" locked="0" layoutInCell="1" allowOverlap="1">
                  <wp:simplePos x="0" y="0"/>
                  <wp:positionH relativeFrom="column">
                    <wp:posOffset>12065</wp:posOffset>
                  </wp:positionH>
                  <wp:positionV relativeFrom="paragraph">
                    <wp:posOffset>80645</wp:posOffset>
                  </wp:positionV>
                  <wp:extent cx="2062480" cy="4023360"/>
                  <wp:effectExtent l="0" t="0" r="0"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srcRect t="5925" r="9435" b="8984"/>
                          <a:stretch>
                            <a:fillRect/>
                          </a:stretch>
                        </pic:blipFill>
                        <pic:spPr bwMode="auto">
                          <a:xfrm>
                            <a:off x="0" y="0"/>
                            <a:ext cx="2062480" cy="4023360"/>
                          </a:xfrm>
                          <a:prstGeom prst="rect">
                            <a:avLst/>
                          </a:prstGeom>
                          <a:noFill/>
                          <a:ln w="9525">
                            <a:noFill/>
                            <a:miter lim="800000"/>
                            <a:headEnd/>
                            <a:tailEnd/>
                          </a:ln>
                        </pic:spPr>
                      </pic:pic>
                    </a:graphicData>
                  </a:graphic>
                </wp:anchor>
              </w:drawing>
            </w:r>
          </w:p>
        </w:tc>
        <w:tc>
          <w:tcPr>
            <w:tcW w:w="6061" w:type="dxa"/>
            <w:tcBorders>
              <w:top w:val="nil"/>
              <w:left w:val="nil"/>
              <w:bottom w:val="nil"/>
              <w:right w:val="nil"/>
            </w:tcBorders>
          </w:tcPr>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b/>
                <w:kern w:val="0"/>
                <w:sz w:val="28"/>
                <w:szCs w:val="28"/>
                <w:lang w:val="ru-RU" w:eastAsia="en-US"/>
              </w:rPr>
              <w:t>1.</w:t>
            </w:r>
            <w:r w:rsidRPr="004E2729">
              <w:rPr>
                <w:rFonts w:ascii="Calibri" w:eastAsia="Calibri" w:hAnsi="Calibri"/>
                <w:b/>
                <w:kern w:val="0"/>
                <w:sz w:val="28"/>
                <w:szCs w:val="28"/>
                <w:lang w:val="ru-RU" w:eastAsia="en-US"/>
              </w:rPr>
              <w:t xml:space="preserve"> </w:t>
            </w:r>
            <w:r w:rsidRPr="000C75BC">
              <w:rPr>
                <w:rFonts w:ascii="Calibri" w:eastAsia="Calibri" w:hAnsi="Calibri"/>
                <w:b/>
                <w:kern w:val="0"/>
                <w:sz w:val="28"/>
                <w:szCs w:val="28"/>
                <w:lang w:val="ru-RU" w:eastAsia="en-US"/>
              </w:rPr>
              <w:t>Уровень масла в машине.</w:t>
            </w:r>
            <w:r w:rsidRPr="000C75BC">
              <w:rPr>
                <w:rFonts w:ascii="Calibri" w:eastAsia="Calibri" w:hAnsi="Calibri"/>
                <w:kern w:val="0"/>
                <w:sz w:val="28"/>
                <w:szCs w:val="28"/>
                <w:lang w:val="ru-RU" w:eastAsia="en-US"/>
              </w:rPr>
              <w:t xml:space="preserve"> Пожалуйста, убедитесь в том, что уровень масла находится в диапазоне, отмеченном на мерной ленте уровня масла. Двигатель разрушится, если уровень масла будет слишком низок или если масла совсем не будет. </w:t>
            </w:r>
          </w:p>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b/>
                <w:kern w:val="0"/>
                <w:sz w:val="28"/>
                <w:szCs w:val="28"/>
                <w:lang w:val="ru-RU" w:eastAsia="en-US"/>
              </w:rPr>
              <w:t>2. Уровень масла в заливочной горловине</w:t>
            </w:r>
            <w:r w:rsidRPr="000C75BC">
              <w:rPr>
                <w:rFonts w:ascii="Calibri" w:eastAsia="Calibri" w:hAnsi="Calibri"/>
                <w:kern w:val="0"/>
                <w:sz w:val="28"/>
                <w:szCs w:val="28"/>
                <w:lang w:val="ru-RU" w:eastAsia="en-US"/>
              </w:rPr>
              <w:t xml:space="preserve">. Пожалуйста, убедитесь в том, что уровень масла находится ниже </w:t>
            </w:r>
            <w:r>
              <w:rPr>
                <w:rFonts w:ascii="Calibri" w:eastAsia="Calibri" w:hAnsi="Calibri"/>
                <w:kern w:val="0"/>
                <w:sz w:val="28"/>
                <w:szCs w:val="28"/>
                <w:lang w:val="ru-RU" w:eastAsia="en-US"/>
              </w:rPr>
              <w:t>кромки горловины залива масла.</w:t>
            </w:r>
            <w:r w:rsidRPr="000C75BC">
              <w:rPr>
                <w:rFonts w:ascii="Calibri" w:eastAsia="Calibri" w:hAnsi="Calibri"/>
                <w:kern w:val="0"/>
                <w:sz w:val="28"/>
                <w:szCs w:val="28"/>
                <w:lang w:val="ru-RU" w:eastAsia="en-US"/>
              </w:rPr>
              <w:t xml:space="preserve"> Останавливающийся двигатель разрушится, если уровень масла будет слишком низок или если масла совсем не будет. Пожалуйста, закрывайте кран подачи масла, если двигатель не будет использоваться более недели. Излишек масла необходимо удалять из контейнера для использованного масла, потому что масло – летучая жидкость. После испарения она превращается в полутвердую субстанцию. Контейнер для использованного масла может покоробиться, и двигатель не сможет нормально работать.   </w:t>
            </w:r>
          </w:p>
        </w:tc>
      </w:tr>
    </w:tbl>
    <w:p w:rsidR="000C75BC" w:rsidRPr="004E2729" w:rsidRDefault="000C75BC" w:rsidP="000C75BC">
      <w:pPr>
        <w:rPr>
          <w:rFonts w:ascii="Calibri" w:eastAsia="Calibri" w:hAnsi="Calibri"/>
          <w:kern w:val="0"/>
          <w:sz w:val="28"/>
          <w:szCs w:val="28"/>
          <w:lang w:val="ru-RU" w:eastAsia="en-US"/>
        </w:rPr>
      </w:pPr>
    </w:p>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Пожалуйста, обязательно прочитайте и хорошо изучите инструкцию, а также детали инструкции по машине и по регулярной работе. Для того чтобы обеспечить безопасность персонала, увеличить время службы машины и уменьшить риск несчастных случаев, необходимо обслуживание и правильное использование машины.</w:t>
      </w:r>
    </w:p>
    <w:p w:rsidR="000C75BC" w:rsidRPr="000C75BC" w:rsidRDefault="000C75BC" w:rsidP="000C75BC">
      <w:pPr>
        <w:rPr>
          <w:rFonts w:ascii="Calibri" w:eastAsia="Calibri" w:hAnsi="Calibri"/>
          <w:kern w:val="0"/>
          <w:sz w:val="28"/>
          <w:szCs w:val="28"/>
          <w:lang w:val="ru-RU" w:eastAsia="en-US"/>
        </w:rPr>
      </w:pPr>
    </w:p>
    <w:p w:rsidR="000C75BC" w:rsidRPr="004E2729" w:rsidRDefault="000C75BC" w:rsidP="000C75BC">
      <w:pPr>
        <w:rPr>
          <w:rFonts w:ascii="Calibri" w:eastAsia="Calibri" w:hAnsi="Calibri"/>
          <w:b/>
          <w:kern w:val="0"/>
          <w:sz w:val="28"/>
          <w:szCs w:val="28"/>
          <w:lang w:val="ru-RU" w:eastAsia="en-US"/>
        </w:rPr>
      </w:pPr>
      <w:r w:rsidRPr="000C75BC">
        <w:rPr>
          <w:rFonts w:ascii="Calibri" w:eastAsia="Calibri" w:hAnsi="Calibri"/>
          <w:b/>
          <w:kern w:val="0"/>
          <w:sz w:val="28"/>
          <w:szCs w:val="28"/>
          <w:lang w:val="ru-RU" w:eastAsia="en-US"/>
        </w:rPr>
        <w:t xml:space="preserve">Вы должны выполнять требования, указанные на корпусе машины, и читать руководство. </w:t>
      </w:r>
      <w:r w:rsidRPr="004E2729">
        <w:rPr>
          <w:rFonts w:ascii="Calibri" w:eastAsia="Calibri" w:hAnsi="Calibri"/>
          <w:b/>
          <w:kern w:val="0"/>
          <w:sz w:val="28"/>
          <w:szCs w:val="28"/>
          <w:lang w:val="ru-RU" w:eastAsia="en-US"/>
        </w:rPr>
        <w:t>Все это согласуется между собой.</w:t>
      </w:r>
    </w:p>
    <w:p w:rsidR="000C75BC" w:rsidRPr="000C75BC" w:rsidRDefault="000C75BC" w:rsidP="007362F4">
      <w:pPr>
        <w:rPr>
          <w:rFonts w:ascii="Calibri" w:eastAsia="Calibri" w:hAnsi="Calibri"/>
          <w:b/>
          <w:kern w:val="0"/>
          <w:sz w:val="28"/>
          <w:szCs w:val="28"/>
          <w:lang w:val="ru-RU" w:eastAsia="en-US"/>
        </w:rPr>
      </w:pPr>
    </w:p>
    <w:p w:rsidR="000C75BC" w:rsidRPr="000C75BC" w:rsidRDefault="000C75BC"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Default="00E6670D" w:rsidP="009C2160">
      <w:pPr>
        <w:rPr>
          <w:rFonts w:ascii="Calibri" w:eastAsia="Calibri" w:hAnsi="Calibri"/>
          <w:b/>
          <w:kern w:val="0"/>
          <w:sz w:val="28"/>
          <w:szCs w:val="28"/>
          <w:lang w:eastAsia="en-US"/>
        </w:rPr>
      </w:pPr>
      <w:r w:rsidRPr="00E6670D">
        <w:rPr>
          <w:rFonts w:ascii="Calibri" w:eastAsia="Calibri" w:hAnsi="Calibri"/>
          <w:b/>
          <w:kern w:val="0"/>
          <w:sz w:val="28"/>
          <w:szCs w:val="28"/>
          <w:lang w:val="ru-RU" w:eastAsia="en-US"/>
        </w:rPr>
        <w:t>Содержание</w:t>
      </w:r>
    </w:p>
    <w:p w:rsidR="00E6670D" w:rsidRPr="00E6670D" w:rsidRDefault="00E6670D" w:rsidP="00E6670D">
      <w:pPr>
        <w:jc w:val="left"/>
        <w:rPr>
          <w:rFonts w:ascii="Calibri" w:eastAsia="Calibri" w:hAnsi="Calibri"/>
          <w:b/>
          <w:kern w:val="0"/>
          <w:sz w:val="28"/>
          <w:szCs w:val="28"/>
          <w:lang w:eastAsia="en-US"/>
        </w:rPr>
      </w:pP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Эскизный чертёж</w:t>
      </w:r>
      <w:r w:rsidR="003D4A79">
        <w:rPr>
          <w:rFonts w:ascii="Calibri" w:eastAsia="Calibri" w:hAnsi="Calibri"/>
          <w:kern w:val="0"/>
          <w:sz w:val="28"/>
          <w:szCs w:val="28"/>
          <w:lang w:val="ru-RU" w:eastAsia="en-US"/>
        </w:rPr>
        <w:t>………………………………………………………………………………………5</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Замечания по безопасности</w:t>
      </w:r>
      <w:r w:rsidR="003D4A79">
        <w:rPr>
          <w:rFonts w:ascii="Calibri" w:eastAsia="Calibri" w:hAnsi="Calibri"/>
          <w:kern w:val="0"/>
          <w:sz w:val="28"/>
          <w:szCs w:val="28"/>
          <w:lang w:val="ru-RU" w:eastAsia="en-US"/>
        </w:rPr>
        <w:t>…………………………………………………………………….6</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Проверка перед использованием</w:t>
      </w:r>
      <w:r w:rsidR="003D4A79">
        <w:rPr>
          <w:rFonts w:ascii="Calibri" w:eastAsia="Calibri" w:hAnsi="Calibri"/>
          <w:kern w:val="0"/>
          <w:sz w:val="28"/>
          <w:szCs w:val="28"/>
          <w:lang w:val="ru-RU" w:eastAsia="en-US"/>
        </w:rPr>
        <w:t>……………………………………………………….…..8</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Включение</w:t>
      </w:r>
      <w:r w:rsidR="003D4A79">
        <w:rPr>
          <w:rFonts w:ascii="Calibri" w:eastAsia="Calibri" w:hAnsi="Calibri"/>
          <w:kern w:val="0"/>
          <w:sz w:val="28"/>
          <w:szCs w:val="28"/>
          <w:lang w:val="ru-RU" w:eastAsia="en-US"/>
        </w:rPr>
        <w:t>………………………………………………………………………………………………..9</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Отключение</w:t>
      </w:r>
      <w:r w:rsidR="003D4A79">
        <w:rPr>
          <w:rFonts w:ascii="Calibri" w:eastAsia="Calibri" w:hAnsi="Calibri"/>
          <w:kern w:val="0"/>
          <w:sz w:val="28"/>
          <w:szCs w:val="28"/>
          <w:lang w:val="ru-RU" w:eastAsia="en-US"/>
        </w:rPr>
        <w:t>……………………</w:t>
      </w:r>
      <w:r w:rsidR="00533432">
        <w:rPr>
          <w:rFonts w:ascii="Calibri" w:eastAsia="Calibri" w:hAnsi="Calibri"/>
          <w:kern w:val="0"/>
          <w:sz w:val="28"/>
          <w:szCs w:val="28"/>
          <w:lang w:val="ru-RU" w:eastAsia="en-US"/>
        </w:rPr>
        <w:t>…..…………………………………………………………………..1</w:t>
      </w:r>
      <w:r w:rsidR="00533432">
        <w:rPr>
          <w:rFonts w:ascii="Calibri" w:eastAsia="Calibri" w:hAnsi="Calibri"/>
          <w:kern w:val="0"/>
          <w:sz w:val="28"/>
          <w:szCs w:val="28"/>
          <w:lang w:eastAsia="en-US"/>
        </w:rPr>
        <w:t>1</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Простое обслуживание</w:t>
      </w:r>
      <w:r w:rsidR="00533432">
        <w:rPr>
          <w:rFonts w:ascii="Calibri" w:eastAsia="Calibri" w:hAnsi="Calibri"/>
          <w:kern w:val="0"/>
          <w:sz w:val="28"/>
          <w:szCs w:val="28"/>
          <w:lang w:val="ru-RU" w:eastAsia="en-US"/>
        </w:rPr>
        <w:t>…………………………………………………………………………..1</w:t>
      </w:r>
      <w:r w:rsidR="005D054C">
        <w:rPr>
          <w:rFonts w:ascii="Calibri" w:eastAsia="Calibri" w:hAnsi="Calibri"/>
          <w:kern w:val="0"/>
          <w:sz w:val="28"/>
          <w:szCs w:val="28"/>
          <w:lang w:val="ru-RU" w:eastAsia="en-US"/>
        </w:rPr>
        <w:t>1</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Поиск неисправностей</w:t>
      </w:r>
      <w:r w:rsidR="005D054C">
        <w:rPr>
          <w:rFonts w:ascii="Calibri" w:eastAsia="Calibri" w:hAnsi="Calibri"/>
          <w:kern w:val="0"/>
          <w:sz w:val="28"/>
          <w:szCs w:val="28"/>
          <w:lang w:val="ru-RU" w:eastAsia="en-US"/>
        </w:rPr>
        <w:t>……………………………………………………………………………14</w:t>
      </w:r>
    </w:p>
    <w:p w:rsidR="005D054C" w:rsidRPr="00E6670D" w:rsidRDefault="005D054C" w:rsidP="005D054C">
      <w:pPr>
        <w:pStyle w:val="a6"/>
        <w:numPr>
          <w:ilvl w:val="0"/>
          <w:numId w:val="1"/>
        </w:num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Деталировка………………</w:t>
      </w:r>
      <w:r w:rsidR="00D938B4">
        <w:rPr>
          <w:rFonts w:ascii="Calibri" w:eastAsia="Calibri" w:hAnsi="Calibri"/>
          <w:kern w:val="0"/>
          <w:sz w:val="28"/>
          <w:szCs w:val="28"/>
          <w:lang w:val="ru-RU" w:eastAsia="en-US"/>
        </w:rPr>
        <w:t>……………………………………………………………………………19</w:t>
      </w:r>
    </w:p>
    <w:p w:rsidR="00E6670D" w:rsidRDefault="00E6670D" w:rsidP="000C75BC">
      <w:pPr>
        <w:jc w:val="left"/>
        <w:rPr>
          <w:rFonts w:ascii="Calibri" w:eastAsia="Calibri" w:hAnsi="Calibri"/>
          <w:b/>
          <w:kern w:val="0"/>
          <w:sz w:val="28"/>
          <w:szCs w:val="28"/>
          <w:lang w:val="ru-RU" w:eastAsia="en-US"/>
        </w:rPr>
      </w:pPr>
    </w:p>
    <w:p w:rsidR="005D054C" w:rsidRDefault="005D054C"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A24C76" w:rsidRPr="00A24C76" w:rsidRDefault="00A24C76" w:rsidP="000C75BC">
      <w:pPr>
        <w:jc w:val="left"/>
        <w:rPr>
          <w:rFonts w:ascii="Calibri" w:eastAsia="Calibri" w:hAnsi="Calibri"/>
          <w:b/>
          <w:kern w:val="0"/>
          <w:sz w:val="28"/>
          <w:szCs w:val="28"/>
          <w:lang w:val="ru-RU" w:eastAsia="en-US"/>
        </w:rPr>
      </w:pPr>
    </w:p>
    <w:p w:rsidR="00F114AA" w:rsidRPr="00F114AA" w:rsidRDefault="00F114AA"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eastAsia="en-US"/>
        </w:rPr>
      </w:pPr>
    </w:p>
    <w:p w:rsidR="00B1132A" w:rsidRDefault="00B1132A" w:rsidP="000C75BC">
      <w:pPr>
        <w:jc w:val="left"/>
        <w:rPr>
          <w:rFonts w:ascii="Calibri" w:eastAsia="Calibri" w:hAnsi="Calibri"/>
          <w:b/>
          <w:kern w:val="0"/>
          <w:sz w:val="28"/>
          <w:szCs w:val="28"/>
          <w:lang w:eastAsia="en-US"/>
        </w:rPr>
      </w:pPr>
    </w:p>
    <w:p w:rsidR="00B1132A" w:rsidRDefault="00B1132A" w:rsidP="000C75BC">
      <w:pPr>
        <w:jc w:val="left"/>
        <w:rPr>
          <w:rFonts w:ascii="Calibri" w:eastAsia="Calibri" w:hAnsi="Calibri"/>
          <w:b/>
          <w:kern w:val="0"/>
          <w:sz w:val="28"/>
          <w:szCs w:val="28"/>
          <w:lang w:eastAsia="en-US"/>
        </w:rPr>
      </w:pPr>
    </w:p>
    <w:p w:rsidR="00B1132A" w:rsidRPr="00B1132A" w:rsidRDefault="00B1132A"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r>
        <w:rPr>
          <w:rFonts w:ascii="Calibri" w:eastAsia="Calibri" w:hAnsi="Calibri"/>
          <w:b/>
          <w:kern w:val="0"/>
          <w:sz w:val="28"/>
          <w:szCs w:val="28"/>
          <w:lang w:eastAsia="en-US"/>
        </w:rPr>
        <w:t xml:space="preserve">I. </w:t>
      </w:r>
      <w:r w:rsidRPr="0013629D">
        <w:rPr>
          <w:rFonts w:ascii="Calibri" w:eastAsia="Calibri" w:hAnsi="Calibri"/>
          <w:b/>
          <w:kern w:val="0"/>
          <w:sz w:val="28"/>
          <w:szCs w:val="28"/>
          <w:lang w:val="ru-RU" w:eastAsia="en-US"/>
        </w:rPr>
        <w:t>Эскизный чертеж</w:t>
      </w:r>
    </w:p>
    <w:p w:rsidR="0013629D" w:rsidRDefault="00D57545" w:rsidP="000C75BC">
      <w:pPr>
        <w:jc w:val="left"/>
        <w:rPr>
          <w:rFonts w:ascii="Calibri" w:eastAsia="Calibri" w:hAnsi="Calibri"/>
          <w:b/>
          <w:kern w:val="0"/>
          <w:sz w:val="28"/>
          <w:szCs w:val="28"/>
          <w:lang w:eastAsia="en-US"/>
        </w:rPr>
      </w:pPr>
      <w:r>
        <w:rPr>
          <w:rFonts w:ascii="Calibri" w:eastAsia="Calibri" w:hAnsi="Calibri"/>
          <w:b/>
          <w:noProof/>
          <w:kern w:val="0"/>
          <w:sz w:val="28"/>
          <w:szCs w:val="28"/>
          <w:lang w:val="ru-RU" w:eastAsia="ru-RU"/>
        </w:rPr>
        <w:pict>
          <v:rect id="Прямоугольник 23" o:spid="_x0000_s1026" style="position:absolute;margin-left:166.95pt;margin-top:10.85pt;width:81pt;height:30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" fillcolor="white [3201]" strokecolor="white [3212]" strokeweight="2pt">
            <v:textbox>
              <w:txbxContent>
                <w:p w:rsidR="005D054C" w:rsidRPr="000A7E78" w:rsidRDefault="005D054C" w:rsidP="000A7E78">
                  <w:pPr>
                    <w:jc w:val="left"/>
                    <w:rPr>
                      <w:b/>
                      <w:sz w:val="28"/>
                      <w:szCs w:val="28"/>
                      <w:lang w:val="ru-RU"/>
                    </w:rPr>
                  </w:pPr>
                  <w:r>
                    <w:rPr>
                      <w:b/>
                      <w:sz w:val="28"/>
                      <w:szCs w:val="28"/>
                      <w:lang w:val="ru-RU"/>
                    </w:rPr>
                    <w:t>2</w:t>
                  </w:r>
                </w:p>
              </w:txbxContent>
            </v:textbox>
          </v:rect>
        </w:pict>
      </w:r>
    </w:p>
    <w:p w:rsidR="0013629D" w:rsidRDefault="00D57545" w:rsidP="000C75BC">
      <w:pPr>
        <w:jc w:val="left"/>
        <w:rPr>
          <w:rFonts w:ascii="Calibri" w:eastAsia="Calibri" w:hAnsi="Calibri"/>
          <w:b/>
          <w:kern w:val="0"/>
          <w:sz w:val="28"/>
          <w:szCs w:val="28"/>
          <w:lang w:eastAsia="en-US"/>
        </w:rPr>
      </w:pPr>
      <w:r>
        <w:rPr>
          <w:rFonts w:ascii="Calibri" w:eastAsia="Calibri" w:hAnsi="Calibri"/>
          <w:b/>
          <w:noProof/>
          <w:kern w:val="0"/>
          <w:sz w:val="28"/>
          <w:szCs w:val="28"/>
          <w:lang w:val="ru-RU" w:eastAsia="ru-RU"/>
        </w:rPr>
        <w:pict>
          <v:rect id="Прямоугольник 46" o:spid="_x0000_s1027" style="position:absolute;margin-left:184.95pt;margin-top:226.75pt;width:45pt;height:23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" fillcolor="white [3201]" strokecolor="white [3212]" strokeweight="2pt">
            <v:textbox>
              <w:txbxContent>
                <w:p w:rsidR="005D054C" w:rsidRPr="000A7E78" w:rsidRDefault="005D054C" w:rsidP="001F1436">
                  <w:pPr>
                    <w:jc w:val="right"/>
                    <w:rPr>
                      <w:b/>
                      <w:sz w:val="28"/>
                      <w:szCs w:val="28"/>
                      <w:lang w:val="ru-RU"/>
                    </w:rPr>
                  </w:pPr>
                  <w:r>
                    <w:rPr>
                      <w:b/>
                      <w:sz w:val="28"/>
                      <w:szCs w:val="28"/>
                      <w:lang w:val="ru-RU"/>
                    </w:rPr>
                    <w:t>11</w:t>
                  </w:r>
                </w:p>
              </w:txbxContent>
            </v:textbox>
          </v:rect>
        </w:pict>
      </w:r>
      <w:r>
        <w:rPr>
          <w:rFonts w:ascii="Calibri" w:eastAsia="Calibri" w:hAnsi="Calibri"/>
          <w:b/>
          <w:noProof/>
          <w:kern w:val="0"/>
          <w:sz w:val="28"/>
          <w:szCs w:val="28"/>
          <w:lang w:val="ru-RU" w:eastAsia="ru-RU"/>
        </w:rPr>
        <w:pict>
          <v:rect id="Прямоугольник 44" o:spid="_x0000_s1028" style="position:absolute;margin-left:118.95pt;margin-top:202.75pt;width:45pt;height:23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" fillcolor="white [3201]" strokecolor="white [3212]" strokeweight="2pt">
            <v:textbox>
              <w:txbxContent>
                <w:p w:rsidR="005D054C" w:rsidRPr="000A7E78" w:rsidRDefault="005D054C" w:rsidP="00F4133C">
                  <w:pPr>
                    <w:jc w:val="right"/>
                    <w:rPr>
                      <w:b/>
                      <w:sz w:val="28"/>
                      <w:szCs w:val="28"/>
                      <w:lang w:val="ru-RU"/>
                    </w:rPr>
                  </w:pPr>
                  <w:r>
                    <w:rPr>
                      <w:b/>
                      <w:sz w:val="28"/>
                      <w:szCs w:val="28"/>
                      <w:lang w:val="ru-RU"/>
                    </w:rPr>
                    <w:t>10</w:t>
                  </w:r>
                </w:p>
              </w:txbxContent>
            </v:textbox>
          </v:rect>
        </w:pict>
      </w:r>
      <w:r>
        <w:rPr>
          <w:rFonts w:ascii="Calibri" w:eastAsia="Calibri" w:hAnsi="Calibri"/>
          <w:b/>
          <w:noProof/>
          <w:kern w:val="0"/>
          <w:sz w:val="28"/>
          <w:szCs w:val="28"/>
          <w:lang w:val="ru-RU" w:eastAsia="ru-RU"/>
        </w:rPr>
        <w:pict>
          <v:rect id="Прямоугольник 45" o:spid="_x0000_s1029" style="position:absolute;margin-left:398.95pt;margin-top:158.75pt;width:45pt;height:23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" fillcolor="white [3201]" strokecolor="white [3212]" strokeweight="2pt">
            <v:textbox>
              <w:txbxContent>
                <w:p w:rsidR="005D054C" w:rsidRPr="000A7E78" w:rsidRDefault="005D054C" w:rsidP="00297F90">
                  <w:pPr>
                    <w:jc w:val="left"/>
                    <w:rPr>
                      <w:b/>
                      <w:sz w:val="28"/>
                      <w:szCs w:val="28"/>
                      <w:lang w:val="ru-RU"/>
                    </w:rPr>
                  </w:pPr>
                  <w:r>
                    <w:rPr>
                      <w:b/>
                      <w:sz w:val="28"/>
                      <w:szCs w:val="28"/>
                      <w:lang w:val="ru-RU"/>
                    </w:rPr>
                    <w:t>8</w:t>
                  </w:r>
                </w:p>
              </w:txbxContent>
            </v:textbox>
          </v:rect>
        </w:pict>
      </w:r>
      <w:r>
        <w:rPr>
          <w:rFonts w:ascii="Calibri" w:eastAsia="Calibri" w:hAnsi="Calibri"/>
          <w:b/>
          <w:noProof/>
          <w:kern w:val="0"/>
          <w:sz w:val="28"/>
          <w:szCs w:val="28"/>
          <w:lang w:val="ru-RU" w:eastAsia="ru-RU"/>
        </w:rPr>
        <w:pict>
          <v:rect id="Прямоугольник 42" o:spid="_x0000_s1030" style="position:absolute;margin-left:388.95pt;margin-top:123.75pt;width:45pt;height:23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" fillcolor="white [3201]" strokecolor="white [3212]" strokeweight="2pt">
            <v:textbox>
              <w:txbxContent>
                <w:p w:rsidR="005D054C" w:rsidRPr="000A7E78" w:rsidRDefault="005D054C" w:rsidP="00F4133C">
                  <w:pPr>
                    <w:jc w:val="left"/>
                    <w:rPr>
                      <w:b/>
                      <w:sz w:val="28"/>
                      <w:szCs w:val="28"/>
                      <w:lang w:val="ru-RU"/>
                    </w:rPr>
                  </w:pPr>
                  <w:r>
                    <w:rPr>
                      <w:b/>
                      <w:sz w:val="28"/>
                      <w:szCs w:val="28"/>
                      <w:lang w:val="ru-RU"/>
                    </w:rPr>
                    <w:t>7</w:t>
                  </w:r>
                </w:p>
              </w:txbxContent>
            </v:textbox>
          </v:rect>
        </w:pict>
      </w:r>
      <w:r>
        <w:rPr>
          <w:rFonts w:ascii="Calibri" w:eastAsia="Calibri" w:hAnsi="Calibri"/>
          <w:b/>
          <w:noProof/>
          <w:kern w:val="0"/>
          <w:sz w:val="28"/>
          <w:szCs w:val="28"/>
          <w:lang w:val="ru-RU" w:eastAsia="ru-RU"/>
        </w:rPr>
        <w:pict>
          <v:rect id="Прямоугольник 43" o:spid="_x0000_s1031" style="position:absolute;margin-left:121.95pt;margin-top:177.75pt;width:45pt;height:23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" fillcolor="white [3201]" strokecolor="white [3212]" strokeweight="2pt">
            <v:textbox>
              <w:txbxContent>
                <w:p w:rsidR="005D054C" w:rsidRPr="000A7E78" w:rsidRDefault="005D054C" w:rsidP="00F4133C">
                  <w:pPr>
                    <w:jc w:val="right"/>
                    <w:rPr>
                      <w:b/>
                      <w:sz w:val="28"/>
                      <w:szCs w:val="28"/>
                      <w:lang w:val="ru-RU"/>
                    </w:rPr>
                  </w:pPr>
                  <w:r>
                    <w:rPr>
                      <w:b/>
                      <w:sz w:val="28"/>
                      <w:szCs w:val="28"/>
                      <w:lang w:val="ru-RU"/>
                    </w:rPr>
                    <w:t>9</w:t>
                  </w:r>
                </w:p>
              </w:txbxContent>
            </v:textbox>
          </v:rect>
        </w:pict>
      </w:r>
      <w:r>
        <w:rPr>
          <w:rFonts w:ascii="Calibri" w:eastAsia="Calibri" w:hAnsi="Calibri"/>
          <w:b/>
          <w:noProof/>
          <w:kern w:val="0"/>
          <w:sz w:val="28"/>
          <w:szCs w:val="28"/>
          <w:lang w:val="ru-RU" w:eastAsia="ru-RU"/>
        </w:rPr>
        <w:pict>
          <v:rect id="Прямоугольник 41" o:spid="_x0000_s1032" style="position:absolute;margin-left:106.95pt;margin-top:138.75pt;width:81pt;height:30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" fillcolor="white [3201]" strokecolor="white [3212]" strokeweight="2pt">
            <v:textbox>
              <w:txbxContent>
                <w:p w:rsidR="005D054C" w:rsidRPr="000A7E78" w:rsidRDefault="005D054C" w:rsidP="00F4133C">
                  <w:pPr>
                    <w:jc w:val="right"/>
                    <w:rPr>
                      <w:b/>
                      <w:sz w:val="28"/>
                      <w:szCs w:val="28"/>
                      <w:lang w:val="ru-RU"/>
                    </w:rPr>
                  </w:pPr>
                  <w:r>
                    <w:rPr>
                      <w:b/>
                      <w:sz w:val="28"/>
                      <w:szCs w:val="28"/>
                      <w:lang w:val="ru-RU"/>
                    </w:rPr>
                    <w:t>6</w:t>
                  </w:r>
                </w:p>
              </w:txbxContent>
            </v:textbox>
          </v:rect>
        </w:pict>
      </w:r>
      <w:r>
        <w:rPr>
          <w:rFonts w:ascii="Calibri" w:eastAsia="Calibri" w:hAnsi="Calibri"/>
          <w:b/>
          <w:noProof/>
          <w:kern w:val="0"/>
          <w:sz w:val="28"/>
          <w:szCs w:val="28"/>
          <w:lang w:val="ru-RU" w:eastAsia="ru-RU"/>
        </w:rPr>
        <w:pict>
          <v:rect id="Прямоугольник 40" o:spid="_x0000_s1033" style="position:absolute;margin-left:370.95pt;margin-top:43.75pt;width:36pt;height:30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" fillcolor="white [3201]" strokecolor="white [3212]" strokeweight="2pt">
            <v:textbox>
              <w:txbxContent>
                <w:p w:rsidR="005D054C" w:rsidRPr="000A7E78" w:rsidRDefault="005D054C" w:rsidP="0048774C">
                  <w:pPr>
                    <w:jc w:val="left"/>
                    <w:rPr>
                      <w:b/>
                      <w:sz w:val="28"/>
                      <w:szCs w:val="28"/>
                      <w:lang w:val="ru-RU"/>
                    </w:rPr>
                  </w:pPr>
                  <w:r>
                    <w:rPr>
                      <w:b/>
                      <w:sz w:val="28"/>
                      <w:szCs w:val="28"/>
                      <w:lang w:val="ru-RU"/>
                    </w:rPr>
                    <w:t>5</w:t>
                  </w:r>
                </w:p>
              </w:txbxContent>
            </v:textbox>
          </v:rect>
        </w:pict>
      </w:r>
      <w:r>
        <w:rPr>
          <w:rFonts w:ascii="Calibri" w:eastAsia="Calibri" w:hAnsi="Calibri"/>
          <w:b/>
          <w:noProof/>
          <w:kern w:val="0"/>
          <w:sz w:val="28"/>
          <w:szCs w:val="28"/>
          <w:lang w:val="ru-RU" w:eastAsia="ru-RU"/>
        </w:rPr>
        <w:pict>
          <v:rect id="Прямоугольник 39" o:spid="_x0000_s1034" style="position:absolute;margin-left:46.95pt;margin-top:69.75pt;width:45pt;height:30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" fillcolor="white [3201]" strokecolor="white [3212]" strokeweight="2pt">
            <v:textbox>
              <w:txbxContent>
                <w:p w:rsidR="005D054C" w:rsidRPr="000A7E78" w:rsidRDefault="005D054C" w:rsidP="0048774C">
                  <w:pPr>
                    <w:jc w:val="right"/>
                    <w:rPr>
                      <w:b/>
                      <w:sz w:val="28"/>
                      <w:szCs w:val="28"/>
                      <w:lang w:val="ru-RU"/>
                    </w:rPr>
                  </w:pPr>
                  <w:r>
                    <w:rPr>
                      <w:b/>
                      <w:sz w:val="28"/>
                      <w:szCs w:val="28"/>
                      <w:lang w:val="ru-RU"/>
                    </w:rPr>
                    <w:t>4</w:t>
                  </w:r>
                </w:p>
              </w:txbxContent>
            </v:textbox>
          </v:rect>
        </w:pict>
      </w:r>
      <w:r>
        <w:rPr>
          <w:rFonts w:ascii="Calibri" w:eastAsia="Calibri" w:hAnsi="Calibri"/>
          <w:b/>
          <w:noProof/>
          <w:kern w:val="0"/>
          <w:sz w:val="28"/>
          <w:szCs w:val="28"/>
          <w:lang w:val="ru-RU" w:eastAsia="ru-RU"/>
        </w:rPr>
        <w:pict>
          <v:rect id="Прямоугольник 24" o:spid="_x0000_s1035" style="position:absolute;margin-left:52.95pt;margin-top:49.75pt;width:28pt;height:2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" fillcolor="white [3201]" strokecolor="white [3212]" strokeweight="2pt">
            <v:textbox>
              <w:txbxContent>
                <w:p w:rsidR="005D054C" w:rsidRPr="000A7E78" w:rsidRDefault="005D054C" w:rsidP="000A7E78">
                  <w:pPr>
                    <w:jc w:val="left"/>
                    <w:rPr>
                      <w:b/>
                      <w:sz w:val="28"/>
                      <w:szCs w:val="28"/>
                      <w:lang w:val="ru-RU"/>
                    </w:rPr>
                  </w:pPr>
                  <w:r>
                    <w:rPr>
                      <w:b/>
                      <w:sz w:val="28"/>
                      <w:szCs w:val="28"/>
                      <w:lang w:val="ru-RU"/>
                    </w:rPr>
                    <w:t>3</w:t>
                  </w:r>
                </w:p>
              </w:txbxContent>
            </v:textbox>
          </v:rect>
        </w:pict>
      </w:r>
      <w:r>
        <w:rPr>
          <w:rFonts w:ascii="Calibri" w:eastAsia="Calibri" w:hAnsi="Calibri"/>
          <w:b/>
          <w:noProof/>
          <w:kern w:val="0"/>
          <w:sz w:val="28"/>
          <w:szCs w:val="28"/>
          <w:lang w:val="ru-RU" w:eastAsia="ru-RU"/>
        </w:rPr>
        <w:pict>
          <v:rect id="Прямоугольник 19" o:spid="_x0000_s1036" style="position:absolute;margin-left:23.95pt;margin-top:-.25pt;width:37pt;height:30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" fillcolor="white [3201]" strokecolor="white [3212]" strokeweight="2pt">
            <v:textbox>
              <w:txbxContent>
                <w:p w:rsidR="005D054C" w:rsidRPr="000A7E78" w:rsidRDefault="005D054C" w:rsidP="005225A9">
                  <w:pPr>
                    <w:jc w:val="center"/>
                    <w:rPr>
                      <w:b/>
                      <w:sz w:val="28"/>
                      <w:szCs w:val="28"/>
                      <w:lang w:val="ru-RU"/>
                    </w:rPr>
                  </w:pPr>
                  <w:r w:rsidRPr="000A7E78">
                    <w:rPr>
                      <w:b/>
                      <w:sz w:val="28"/>
                      <w:szCs w:val="28"/>
                      <w:lang w:val="ru-RU"/>
                    </w:rPr>
                    <w:t>1</w:t>
                  </w:r>
                </w:p>
              </w:txbxContent>
            </v:textbox>
          </v:rect>
        </w:pict>
      </w:r>
      <w:r w:rsidRPr="00D57545">
        <w:rPr>
          <w:noProof/>
          <w:lang w:val="ru-RU" w:eastAsia="ru-RU"/>
        </w:rPr>
        <w:pict>
          <v:rect id="Прямоугольник 17" o:spid="_x0000_s1037" style="position:absolute;margin-left:-16.05pt;margin-top:-.25pt;width:40pt;height:28pt;z-index:251738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" filled="f" stroked="f" strokeweight="2pt">
            <v:textbox>
              <w:txbxContent>
                <w:p w:rsidR="005D054C" w:rsidRPr="005225A9" w:rsidRDefault="005D054C" w:rsidP="005225A9">
                  <w:pPr>
                    <w:jc w:val="center"/>
                    <w:rPr>
                      <w:lang w:val="ru-RU"/>
                    </w:rPr>
                  </w:pPr>
                  <w:r w:rsidRPr="005225A9">
                    <w:rPr>
                      <w:lang w:val="ru-RU"/>
                    </w:rPr>
                    <w:t>2c2</w:t>
                  </w:r>
                  <w:r>
                    <w:rPr>
                      <w:lang w:val="ru-RU"/>
                    </w:rPr>
                    <w:t>1</w:t>
                  </w:r>
                  <w:r w:rsidRPr="005225A9">
                    <w:rPr>
                      <w:lang w:val="ru-RU"/>
                    </w:rPr>
                    <w:t>051o1</w:t>
                  </w:r>
                </w:p>
              </w:txbxContent>
            </v:textbox>
          </v:rect>
        </w:pict>
      </w:r>
      <w:r w:rsidR="0013629D">
        <w:rPr>
          <w:noProof/>
          <w:lang w:val="ru-RU" w:eastAsia="ru-RU"/>
        </w:rPr>
        <w:drawing>
          <wp:inline distT="0" distB="0" distL="0" distR="0">
            <wp:extent cx="5754608" cy="3345366"/>
            <wp:effectExtent l="0" t="0" r="0" b="762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cstate="print"/>
                    <a:srcRect t="28154" b="12964"/>
                    <a:stretch>
                      <a:fillRect/>
                    </a:stretch>
                  </pic:blipFill>
                  <pic:spPr bwMode="auto">
                    <a:xfrm>
                      <a:off x="0" y="0"/>
                      <a:ext cx="5772683" cy="3355873"/>
                    </a:xfrm>
                    <a:prstGeom prst="rect">
                      <a:avLst/>
                    </a:prstGeom>
                    <a:noFill/>
                    <a:ln w="9525">
                      <a:noFill/>
                      <a:miter lim="800000"/>
                      <a:headEnd/>
                      <a:tailEnd/>
                    </a:ln>
                  </pic:spPr>
                </pic:pic>
              </a:graphicData>
            </a:graphic>
          </wp:inline>
        </w:drawing>
      </w: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r>
        <w:rPr>
          <w:rFonts w:ascii="Calibri" w:eastAsia="Calibri" w:hAnsi="Calibri"/>
          <w:b/>
          <w:kern w:val="0"/>
          <w:sz w:val="28"/>
          <w:szCs w:val="28"/>
          <w:lang w:val="ru-RU" w:eastAsia="en-US"/>
        </w:rPr>
        <w:t>Надписи на рисунке</w:t>
      </w:r>
    </w:p>
    <w:p w:rsidR="0013629D" w:rsidRPr="0013629D" w:rsidRDefault="0013629D" w:rsidP="000C75BC">
      <w:pPr>
        <w:jc w:val="left"/>
        <w:rPr>
          <w:rFonts w:ascii="Calibri" w:eastAsia="Calibri" w:hAnsi="Calibri"/>
          <w:b/>
          <w:kern w:val="0"/>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715"/>
        <w:gridCol w:w="4399"/>
      </w:tblGrid>
      <w:tr w:rsidR="000A7E78" w:rsidRPr="005E465E" w:rsidTr="000A7E78">
        <w:tc>
          <w:tcPr>
            <w:tcW w:w="392" w:type="dxa"/>
          </w:tcPr>
          <w:p w:rsidR="000A7E78" w:rsidRPr="000A7E78" w:rsidRDefault="000A7E78" w:rsidP="00653E90">
            <w:pPr>
              <w:jc w:val="left"/>
              <w:rPr>
                <w:sz w:val="24"/>
                <w:lang w:val="ru-RU"/>
              </w:rPr>
            </w:pPr>
            <w:r>
              <w:rPr>
                <w:sz w:val="24"/>
                <w:lang w:val="ru-RU"/>
              </w:rPr>
              <w:t>1</w:t>
            </w:r>
          </w:p>
        </w:tc>
        <w:tc>
          <w:tcPr>
            <w:tcW w:w="4752" w:type="dxa"/>
            <w:vAlign w:val="center"/>
          </w:tcPr>
          <w:p w:rsidR="000A7E78" w:rsidRPr="005E465E" w:rsidRDefault="000A7E78" w:rsidP="00653E90">
            <w:pPr>
              <w:jc w:val="left"/>
              <w:rPr>
                <w:sz w:val="24"/>
              </w:rPr>
            </w:pPr>
            <w:r w:rsidRPr="005E465E">
              <w:rPr>
                <w:sz w:val="24"/>
              </w:rPr>
              <w:t>Gun Device</w:t>
            </w:r>
          </w:p>
        </w:tc>
        <w:tc>
          <w:tcPr>
            <w:tcW w:w="4426" w:type="dxa"/>
            <w:vAlign w:val="center"/>
          </w:tcPr>
          <w:p w:rsidR="000A7E78" w:rsidRPr="0013629D" w:rsidRDefault="009E03C3" w:rsidP="00653E90">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П</w:t>
            </w:r>
            <w:r w:rsidR="000A7E78" w:rsidRPr="0013629D">
              <w:rPr>
                <w:rFonts w:ascii="Calibri" w:eastAsia="Calibri" w:hAnsi="Calibri"/>
                <w:kern w:val="0"/>
                <w:sz w:val="28"/>
                <w:szCs w:val="28"/>
                <w:lang w:val="ru-RU" w:eastAsia="en-US"/>
              </w:rPr>
              <w:t>усковое устройство</w:t>
            </w:r>
          </w:p>
        </w:tc>
      </w:tr>
      <w:tr w:rsidR="000A7E78" w:rsidRPr="005E465E" w:rsidTr="000A7E78">
        <w:tc>
          <w:tcPr>
            <w:tcW w:w="392" w:type="dxa"/>
          </w:tcPr>
          <w:p w:rsidR="000A7E78" w:rsidRPr="000A7E78" w:rsidRDefault="000A7E78" w:rsidP="00653E90">
            <w:pPr>
              <w:jc w:val="left"/>
              <w:rPr>
                <w:sz w:val="24"/>
                <w:lang w:val="ru-RU"/>
              </w:rPr>
            </w:pPr>
            <w:r>
              <w:rPr>
                <w:sz w:val="24"/>
                <w:lang w:val="ru-RU"/>
              </w:rPr>
              <w:t>2</w:t>
            </w:r>
          </w:p>
        </w:tc>
        <w:tc>
          <w:tcPr>
            <w:tcW w:w="4752" w:type="dxa"/>
            <w:vAlign w:val="center"/>
          </w:tcPr>
          <w:p w:rsidR="000A7E78" w:rsidRPr="005E465E" w:rsidRDefault="000A7E78" w:rsidP="00653E90">
            <w:pPr>
              <w:jc w:val="left"/>
              <w:rPr>
                <w:sz w:val="24"/>
              </w:rPr>
            </w:pPr>
            <w:r w:rsidRPr="005E465E">
              <w:rPr>
                <w:sz w:val="24"/>
              </w:rPr>
              <w:t>High&amp;low turn weel</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 xml:space="preserve">Вращательное регулирование подачи топлива </w:t>
            </w:r>
          </w:p>
        </w:tc>
      </w:tr>
      <w:tr w:rsidR="000A7E78" w:rsidRPr="005E465E" w:rsidTr="000A7E78">
        <w:tc>
          <w:tcPr>
            <w:tcW w:w="392" w:type="dxa"/>
          </w:tcPr>
          <w:p w:rsidR="000A7E78" w:rsidRPr="000A7E78" w:rsidRDefault="000A7E78" w:rsidP="00653E90">
            <w:pPr>
              <w:jc w:val="left"/>
              <w:rPr>
                <w:sz w:val="24"/>
                <w:lang w:val="ru-RU"/>
              </w:rPr>
            </w:pPr>
            <w:r>
              <w:rPr>
                <w:sz w:val="24"/>
                <w:lang w:val="ru-RU"/>
              </w:rPr>
              <w:t>3</w:t>
            </w:r>
          </w:p>
        </w:tc>
        <w:tc>
          <w:tcPr>
            <w:tcW w:w="4752" w:type="dxa"/>
            <w:vAlign w:val="center"/>
          </w:tcPr>
          <w:p w:rsidR="000A7E78" w:rsidRPr="005E465E" w:rsidRDefault="000A7E78" w:rsidP="00653E90">
            <w:pPr>
              <w:jc w:val="left"/>
              <w:rPr>
                <w:sz w:val="24"/>
              </w:rPr>
            </w:pPr>
            <w:r w:rsidRPr="005E465E">
              <w:rPr>
                <w:sz w:val="24"/>
              </w:rPr>
              <w:t>Handle</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Ручка</w:t>
            </w:r>
          </w:p>
        </w:tc>
      </w:tr>
      <w:tr w:rsidR="000A7E78" w:rsidRPr="005E465E" w:rsidTr="000A7E78">
        <w:tc>
          <w:tcPr>
            <w:tcW w:w="392" w:type="dxa"/>
          </w:tcPr>
          <w:p w:rsidR="000A7E78" w:rsidRPr="000A7E78" w:rsidRDefault="000A7E78" w:rsidP="00653E90">
            <w:pPr>
              <w:jc w:val="left"/>
              <w:rPr>
                <w:sz w:val="24"/>
                <w:lang w:val="ru-RU"/>
              </w:rPr>
            </w:pPr>
            <w:r>
              <w:rPr>
                <w:sz w:val="24"/>
                <w:lang w:val="ru-RU"/>
              </w:rPr>
              <w:t>4</w:t>
            </w:r>
          </w:p>
        </w:tc>
        <w:tc>
          <w:tcPr>
            <w:tcW w:w="4752" w:type="dxa"/>
            <w:vAlign w:val="center"/>
          </w:tcPr>
          <w:p w:rsidR="000A7E78" w:rsidRPr="005E465E" w:rsidRDefault="000A7E78" w:rsidP="00653E90">
            <w:pPr>
              <w:jc w:val="left"/>
              <w:rPr>
                <w:sz w:val="24"/>
              </w:rPr>
            </w:pPr>
            <w:r w:rsidRPr="005E465E">
              <w:rPr>
                <w:sz w:val="24"/>
              </w:rPr>
              <w:t>Safe Switch</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Аварийный выключатель</w:t>
            </w:r>
          </w:p>
        </w:tc>
      </w:tr>
      <w:tr w:rsidR="000A7E78" w:rsidRPr="005E465E" w:rsidTr="000A7E78">
        <w:tc>
          <w:tcPr>
            <w:tcW w:w="392" w:type="dxa"/>
          </w:tcPr>
          <w:p w:rsidR="000A7E78" w:rsidRPr="000A7E78" w:rsidRDefault="000A7E78" w:rsidP="00653E90">
            <w:pPr>
              <w:jc w:val="left"/>
              <w:rPr>
                <w:sz w:val="24"/>
                <w:lang w:val="ru-RU"/>
              </w:rPr>
            </w:pPr>
            <w:r>
              <w:rPr>
                <w:sz w:val="24"/>
                <w:lang w:val="ru-RU"/>
              </w:rPr>
              <w:t>5</w:t>
            </w:r>
          </w:p>
        </w:tc>
        <w:tc>
          <w:tcPr>
            <w:tcW w:w="4752" w:type="dxa"/>
            <w:vAlign w:val="center"/>
          </w:tcPr>
          <w:p w:rsidR="000A7E78" w:rsidRPr="005E465E" w:rsidRDefault="000A7E78" w:rsidP="00653E90">
            <w:pPr>
              <w:jc w:val="left"/>
              <w:rPr>
                <w:sz w:val="24"/>
              </w:rPr>
            </w:pPr>
            <w:r w:rsidRPr="005E465E">
              <w:rPr>
                <w:sz w:val="24"/>
              </w:rPr>
              <w:t>Engine</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Двигатель</w:t>
            </w:r>
          </w:p>
        </w:tc>
      </w:tr>
      <w:tr w:rsidR="000A7E78" w:rsidRPr="009C2160" w:rsidTr="000A7E78">
        <w:tc>
          <w:tcPr>
            <w:tcW w:w="392" w:type="dxa"/>
          </w:tcPr>
          <w:p w:rsidR="000A7E78" w:rsidRPr="000A7E78" w:rsidRDefault="000A7E78" w:rsidP="00653E90">
            <w:pPr>
              <w:jc w:val="left"/>
              <w:rPr>
                <w:sz w:val="24"/>
                <w:lang w:val="ru-RU"/>
              </w:rPr>
            </w:pPr>
            <w:r>
              <w:rPr>
                <w:sz w:val="24"/>
                <w:lang w:val="ru-RU"/>
              </w:rPr>
              <w:t>6</w:t>
            </w:r>
          </w:p>
        </w:tc>
        <w:tc>
          <w:tcPr>
            <w:tcW w:w="4752" w:type="dxa"/>
            <w:vAlign w:val="center"/>
          </w:tcPr>
          <w:p w:rsidR="000A7E78" w:rsidRPr="005E465E" w:rsidRDefault="000A7E78" w:rsidP="00653E90">
            <w:pPr>
              <w:jc w:val="left"/>
              <w:rPr>
                <w:sz w:val="24"/>
              </w:rPr>
            </w:pPr>
            <w:r w:rsidRPr="005E465E">
              <w:rPr>
                <w:sz w:val="24"/>
              </w:rPr>
              <w:t>Oil Entrance for Gear</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 xml:space="preserve">Место залива масла в коробку </w:t>
            </w:r>
            <w:r w:rsidRPr="0013629D">
              <w:rPr>
                <w:rFonts w:ascii="Calibri" w:eastAsia="Calibri" w:hAnsi="Calibri"/>
                <w:kern w:val="0"/>
                <w:sz w:val="28"/>
                <w:szCs w:val="28"/>
                <w:lang w:val="ru-RU" w:eastAsia="en-US"/>
              </w:rPr>
              <w:t>передач</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7</w:t>
            </w:r>
          </w:p>
        </w:tc>
        <w:tc>
          <w:tcPr>
            <w:tcW w:w="4752" w:type="dxa"/>
          </w:tcPr>
          <w:p w:rsidR="000A7E78" w:rsidRPr="005E465E" w:rsidRDefault="000A7E78" w:rsidP="00653E90">
            <w:pPr>
              <w:rPr>
                <w:color w:val="000000"/>
                <w:sz w:val="24"/>
              </w:rPr>
            </w:pPr>
            <w:r w:rsidRPr="005E465E">
              <w:rPr>
                <w:color w:val="000000"/>
                <w:sz w:val="24"/>
              </w:rPr>
              <w:t>Deceleration Machine</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Понижающий редуктор</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8</w:t>
            </w:r>
          </w:p>
        </w:tc>
        <w:tc>
          <w:tcPr>
            <w:tcW w:w="4752" w:type="dxa"/>
          </w:tcPr>
          <w:p w:rsidR="000A7E78" w:rsidRPr="005E465E" w:rsidRDefault="000A7E78" w:rsidP="00653E90">
            <w:pPr>
              <w:rPr>
                <w:color w:val="000000"/>
                <w:sz w:val="24"/>
              </w:rPr>
            </w:pPr>
            <w:r w:rsidRPr="005E465E">
              <w:rPr>
                <w:color w:val="000000"/>
                <w:sz w:val="24"/>
              </w:rPr>
              <w:t>Platen</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Основание</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9</w:t>
            </w:r>
          </w:p>
        </w:tc>
        <w:tc>
          <w:tcPr>
            <w:tcW w:w="4752" w:type="dxa"/>
          </w:tcPr>
          <w:p w:rsidR="000A7E78" w:rsidRPr="005E465E" w:rsidRDefault="000A7E78" w:rsidP="00653E90">
            <w:pPr>
              <w:rPr>
                <w:color w:val="000000"/>
                <w:sz w:val="24"/>
              </w:rPr>
            </w:pPr>
            <w:r w:rsidRPr="005E465E">
              <w:rPr>
                <w:color w:val="000000"/>
                <w:sz w:val="24"/>
              </w:rPr>
              <w:t>Blade Rest</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Посадочное место для лезвия</w:t>
            </w:r>
          </w:p>
        </w:tc>
      </w:tr>
      <w:tr w:rsidR="0025326A" w:rsidRPr="005E465E" w:rsidTr="000A7E78">
        <w:tc>
          <w:tcPr>
            <w:tcW w:w="392" w:type="dxa"/>
          </w:tcPr>
          <w:p w:rsidR="0025326A" w:rsidRPr="0025326A" w:rsidRDefault="0025326A" w:rsidP="00653E90">
            <w:pPr>
              <w:rPr>
                <w:color w:val="000000"/>
                <w:sz w:val="24"/>
              </w:rPr>
            </w:pPr>
            <w:r>
              <w:rPr>
                <w:color w:val="000000"/>
                <w:sz w:val="24"/>
              </w:rPr>
              <w:t>10</w:t>
            </w:r>
          </w:p>
        </w:tc>
        <w:tc>
          <w:tcPr>
            <w:tcW w:w="4752" w:type="dxa"/>
          </w:tcPr>
          <w:p w:rsidR="0025326A" w:rsidRPr="005E465E" w:rsidRDefault="001F1436" w:rsidP="00653E90">
            <w:pPr>
              <w:rPr>
                <w:color w:val="000000"/>
                <w:sz w:val="24"/>
              </w:rPr>
            </w:pPr>
            <w:r w:rsidRPr="005E465E">
              <w:rPr>
                <w:color w:val="000000"/>
                <w:sz w:val="24"/>
              </w:rPr>
              <w:t>Blade</w:t>
            </w:r>
          </w:p>
        </w:tc>
        <w:tc>
          <w:tcPr>
            <w:tcW w:w="4426" w:type="dxa"/>
          </w:tcPr>
          <w:p w:rsidR="0025326A" w:rsidRPr="001F1436" w:rsidRDefault="001F1436" w:rsidP="00653E90">
            <w:pPr>
              <w:rPr>
                <w:rFonts w:ascii="Calibri" w:eastAsia="Calibri" w:hAnsi="Calibri"/>
                <w:kern w:val="0"/>
                <w:sz w:val="28"/>
                <w:szCs w:val="28"/>
                <w:lang w:val="ru-RU" w:eastAsia="en-US"/>
              </w:rPr>
            </w:pPr>
            <w:r>
              <w:rPr>
                <w:rFonts w:ascii="Calibri" w:eastAsia="Calibri" w:hAnsi="Calibri"/>
                <w:kern w:val="0"/>
                <w:sz w:val="28"/>
                <w:szCs w:val="28"/>
                <w:lang w:val="ru-RU" w:eastAsia="en-US"/>
              </w:rPr>
              <w:t>Лезвие</w:t>
            </w:r>
          </w:p>
        </w:tc>
      </w:tr>
      <w:tr w:rsidR="000A7E78" w:rsidRPr="005E465E" w:rsidTr="000A7E78">
        <w:tc>
          <w:tcPr>
            <w:tcW w:w="392" w:type="dxa"/>
          </w:tcPr>
          <w:p w:rsidR="000A7E78" w:rsidRPr="0025326A" w:rsidRDefault="0025326A" w:rsidP="00653E90">
            <w:pPr>
              <w:rPr>
                <w:color w:val="000000"/>
                <w:sz w:val="24"/>
              </w:rPr>
            </w:pPr>
            <w:r>
              <w:rPr>
                <w:color w:val="000000"/>
                <w:sz w:val="24"/>
                <w:lang w:val="ru-RU"/>
              </w:rPr>
              <w:t>1</w:t>
            </w:r>
            <w:r>
              <w:rPr>
                <w:color w:val="000000"/>
                <w:sz w:val="24"/>
              </w:rPr>
              <w:t>1</w:t>
            </w:r>
          </w:p>
        </w:tc>
        <w:tc>
          <w:tcPr>
            <w:tcW w:w="4752" w:type="dxa"/>
          </w:tcPr>
          <w:p w:rsidR="000A7E78" w:rsidRPr="005E465E" w:rsidRDefault="000A7E78" w:rsidP="00653E90">
            <w:pPr>
              <w:rPr>
                <w:color w:val="000000"/>
                <w:sz w:val="24"/>
              </w:rPr>
            </w:pPr>
            <w:r w:rsidRPr="005E465E">
              <w:rPr>
                <w:color w:val="000000"/>
                <w:sz w:val="24"/>
              </w:rPr>
              <w:t>Guard Ring</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Защитное кольцо</w:t>
            </w:r>
          </w:p>
        </w:tc>
      </w:tr>
    </w:tbl>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p>
    <w:p w:rsidR="00B1132A" w:rsidRDefault="00B1132A" w:rsidP="000C75BC">
      <w:pPr>
        <w:jc w:val="left"/>
        <w:rPr>
          <w:rFonts w:ascii="Calibri" w:eastAsia="Calibri" w:hAnsi="Calibri"/>
          <w:b/>
          <w:kern w:val="0"/>
          <w:sz w:val="28"/>
          <w:szCs w:val="28"/>
          <w:lang w:eastAsia="en-US"/>
        </w:rPr>
      </w:pPr>
    </w:p>
    <w:p w:rsidR="0013629D" w:rsidRDefault="0096639C"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t xml:space="preserve">II. </w:t>
      </w:r>
      <w:r>
        <w:rPr>
          <w:rFonts w:ascii="Calibri" w:eastAsia="Calibri" w:hAnsi="Calibri"/>
          <w:b/>
          <w:kern w:val="0"/>
          <w:sz w:val="28"/>
          <w:szCs w:val="28"/>
          <w:lang w:val="ru-RU" w:eastAsia="en-US"/>
        </w:rPr>
        <w:t>Замечания по безопасности</w:t>
      </w:r>
    </w:p>
    <w:p w:rsidR="0096639C" w:rsidRDefault="0096639C"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96639C" w:rsidRPr="009C2160" w:rsidTr="0096639C">
        <w:tc>
          <w:tcPr>
            <w:tcW w:w="4785" w:type="dxa"/>
            <w:vMerge w:val="restart"/>
          </w:tcPr>
          <w:p w:rsidR="0096639C" w:rsidRDefault="00C852A9" w:rsidP="000C75BC">
            <w:pPr>
              <w:jc w:val="left"/>
              <w:rPr>
                <w:rFonts w:ascii="Calibri" w:eastAsia="Calibri" w:hAnsi="Calibri"/>
                <w:b/>
                <w:kern w:val="0"/>
                <w:sz w:val="28"/>
                <w:szCs w:val="28"/>
                <w:lang w:val="ru-RU" w:eastAsia="en-US"/>
              </w:rPr>
            </w:pPr>
            <w:r>
              <w:rPr>
                <w:rFonts w:ascii="Calibri" w:eastAsia="Calibri" w:hAnsi="Calibri"/>
                <w:b/>
                <w:noProof/>
                <w:kern w:val="0"/>
                <w:sz w:val="28"/>
                <w:szCs w:val="28"/>
                <w:lang w:val="ru-RU" w:eastAsia="ru-RU"/>
              </w:rPr>
              <w:drawing>
                <wp:inline distT="0" distB="0" distL="0" distR="0">
                  <wp:extent cx="2865864" cy="64231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119" cy="6425915"/>
                          </a:xfrm>
                          <a:prstGeom prst="rect">
                            <a:avLst/>
                          </a:prstGeom>
                          <a:noFill/>
                        </pic:spPr>
                      </pic:pic>
                    </a:graphicData>
                  </a:graphic>
                </wp:inline>
              </w:drawing>
            </w:r>
          </w:p>
        </w:tc>
        <w:tc>
          <w:tcPr>
            <w:tcW w:w="4786" w:type="dxa"/>
          </w:tcPr>
          <w:p w:rsidR="00C852A9" w:rsidRPr="00C852A9" w:rsidRDefault="00C852A9" w:rsidP="00C852A9">
            <w:pPr>
              <w:jc w:val="left"/>
              <w:rPr>
                <w:rFonts w:ascii="Calibri" w:eastAsia="Calibri" w:hAnsi="Calibri"/>
                <w:b/>
                <w:kern w:val="0"/>
                <w:sz w:val="28"/>
                <w:szCs w:val="28"/>
                <w:lang w:val="ru-RU" w:eastAsia="en-US"/>
              </w:rPr>
            </w:pPr>
            <w:r w:rsidRPr="00C852A9">
              <w:rPr>
                <w:rFonts w:ascii="Calibri" w:eastAsia="Calibri" w:hAnsi="Calibri"/>
                <w:b/>
                <w:kern w:val="0"/>
                <w:sz w:val="28"/>
                <w:szCs w:val="28"/>
                <w:lang w:val="ru-RU" w:eastAsia="en-US"/>
              </w:rPr>
              <w:t>Выхлоп</w:t>
            </w:r>
          </w:p>
          <w:p w:rsidR="00C852A9" w:rsidRPr="00C852A9" w:rsidRDefault="00C852A9" w:rsidP="00C852A9">
            <w:pPr>
              <w:jc w:val="left"/>
              <w:rPr>
                <w:rFonts w:ascii="Calibri" w:eastAsia="Calibri" w:hAnsi="Calibri"/>
                <w:b/>
                <w:kern w:val="0"/>
                <w:sz w:val="28"/>
                <w:szCs w:val="28"/>
                <w:lang w:val="ru-RU" w:eastAsia="en-US"/>
              </w:rPr>
            </w:pP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Из-за выхлопа невозможно дышать.</w:t>
            </w: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Пожалуйста, используйте машину для затирки бетонных покрытий полов при хорошей вентиляции.</w:t>
            </w: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tc>
      </w:tr>
      <w:tr w:rsidR="0096639C" w:rsidRPr="009C2160" w:rsidTr="00C852A9">
        <w:trPr>
          <w:trHeight w:val="3184"/>
        </w:trPr>
        <w:tc>
          <w:tcPr>
            <w:tcW w:w="4785" w:type="dxa"/>
            <w:vMerge/>
          </w:tcPr>
          <w:p w:rsidR="0096639C" w:rsidRDefault="0096639C" w:rsidP="000C75BC">
            <w:pPr>
              <w:jc w:val="left"/>
              <w:rPr>
                <w:rFonts w:ascii="Calibri" w:eastAsia="Calibri" w:hAnsi="Calibri"/>
                <w:b/>
                <w:kern w:val="0"/>
                <w:sz w:val="28"/>
                <w:szCs w:val="28"/>
                <w:lang w:val="ru-RU" w:eastAsia="en-US"/>
              </w:rPr>
            </w:pPr>
          </w:p>
        </w:tc>
        <w:tc>
          <w:tcPr>
            <w:tcW w:w="4786" w:type="dxa"/>
          </w:tcPr>
          <w:p w:rsidR="00C852A9" w:rsidRPr="00C852A9" w:rsidRDefault="00C852A9" w:rsidP="00C852A9">
            <w:pPr>
              <w:jc w:val="left"/>
              <w:rPr>
                <w:rFonts w:ascii="Calibri" w:eastAsia="Calibri" w:hAnsi="Calibri"/>
                <w:b/>
                <w:kern w:val="0"/>
                <w:sz w:val="28"/>
                <w:szCs w:val="28"/>
                <w:lang w:val="ru-RU" w:eastAsia="en-US"/>
              </w:rPr>
            </w:pPr>
            <w:r w:rsidRPr="00C852A9">
              <w:rPr>
                <w:rFonts w:ascii="Calibri" w:eastAsia="Calibri" w:hAnsi="Calibri"/>
                <w:b/>
                <w:kern w:val="0"/>
                <w:sz w:val="28"/>
                <w:szCs w:val="28"/>
                <w:lang w:val="ru-RU" w:eastAsia="en-US"/>
              </w:rPr>
              <w:t>Топливо легко воспламеняется</w:t>
            </w:r>
          </w:p>
          <w:p w:rsidR="00C852A9" w:rsidRPr="00C852A9" w:rsidRDefault="00C852A9" w:rsidP="00C852A9">
            <w:pPr>
              <w:jc w:val="left"/>
              <w:rPr>
                <w:rFonts w:ascii="Calibri" w:eastAsia="Calibri" w:hAnsi="Calibri"/>
                <w:b/>
                <w:kern w:val="0"/>
                <w:sz w:val="28"/>
                <w:szCs w:val="28"/>
                <w:lang w:val="ru-RU" w:eastAsia="en-US"/>
              </w:rPr>
            </w:pP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 xml:space="preserve">Пожалуйста, останавливайте двигатель, прежде чем заправлять топливом. Не заливайте топливо до слишком высокого уровня и не наклоняйтесь при работе с двигателем. </w:t>
            </w:r>
          </w:p>
          <w:p w:rsidR="00C852A9" w:rsidRPr="00C852A9" w:rsidRDefault="00C852A9" w:rsidP="000C75BC">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Не к</w:t>
            </w:r>
            <w:r>
              <w:rPr>
                <w:rFonts w:ascii="Calibri" w:eastAsia="Calibri" w:hAnsi="Calibri"/>
                <w:kern w:val="0"/>
                <w:sz w:val="28"/>
                <w:szCs w:val="28"/>
                <w:lang w:val="ru-RU" w:eastAsia="en-US"/>
              </w:rPr>
              <w:t>урите во время заливки топлива.</w:t>
            </w:r>
          </w:p>
          <w:p w:rsidR="00C852A9" w:rsidRDefault="00C852A9" w:rsidP="000C75BC">
            <w:pPr>
              <w:jc w:val="left"/>
              <w:rPr>
                <w:rFonts w:ascii="Calibri" w:eastAsia="Calibri" w:hAnsi="Calibri"/>
                <w:b/>
                <w:kern w:val="0"/>
                <w:sz w:val="28"/>
                <w:szCs w:val="28"/>
                <w:lang w:val="ru-RU" w:eastAsia="en-US"/>
              </w:rPr>
            </w:pPr>
          </w:p>
        </w:tc>
      </w:tr>
      <w:tr w:rsidR="0096639C" w:rsidRPr="009C2160" w:rsidTr="0096639C">
        <w:tc>
          <w:tcPr>
            <w:tcW w:w="4785" w:type="dxa"/>
            <w:vMerge/>
          </w:tcPr>
          <w:p w:rsidR="0096639C" w:rsidRDefault="0096639C" w:rsidP="000C75BC">
            <w:pPr>
              <w:jc w:val="left"/>
              <w:rPr>
                <w:rFonts w:ascii="Calibri" w:eastAsia="Calibri" w:hAnsi="Calibri"/>
                <w:b/>
                <w:kern w:val="0"/>
                <w:sz w:val="28"/>
                <w:szCs w:val="28"/>
                <w:lang w:val="ru-RU" w:eastAsia="en-US"/>
              </w:rPr>
            </w:pPr>
          </w:p>
        </w:tc>
        <w:tc>
          <w:tcPr>
            <w:tcW w:w="4786" w:type="dxa"/>
          </w:tcPr>
          <w:p w:rsidR="004B4BF8" w:rsidRPr="004B4BF8" w:rsidRDefault="004B4BF8" w:rsidP="004B4BF8">
            <w:pPr>
              <w:jc w:val="left"/>
              <w:rPr>
                <w:rFonts w:ascii="Calibri" w:eastAsia="Calibri" w:hAnsi="Calibri"/>
                <w:b/>
                <w:kern w:val="0"/>
                <w:sz w:val="28"/>
                <w:szCs w:val="28"/>
                <w:lang w:val="ru-RU" w:eastAsia="en-US"/>
              </w:rPr>
            </w:pPr>
            <w:r w:rsidRPr="004B4BF8">
              <w:rPr>
                <w:rFonts w:ascii="Calibri" w:eastAsia="Calibri" w:hAnsi="Calibri"/>
                <w:b/>
                <w:kern w:val="0"/>
                <w:sz w:val="28"/>
                <w:szCs w:val="28"/>
                <w:lang w:val="ru-RU" w:eastAsia="en-US"/>
              </w:rPr>
              <w:t>Защищайтесь от воздействия высокой температуры</w:t>
            </w:r>
          </w:p>
          <w:p w:rsidR="004B4BF8" w:rsidRPr="004B4BF8" w:rsidRDefault="004B4BF8" w:rsidP="004B4BF8">
            <w:pPr>
              <w:jc w:val="left"/>
              <w:rPr>
                <w:rFonts w:ascii="Calibri" w:eastAsia="Calibri" w:hAnsi="Calibri"/>
                <w:b/>
                <w:kern w:val="0"/>
                <w:sz w:val="28"/>
                <w:szCs w:val="28"/>
                <w:lang w:val="ru-RU" w:eastAsia="en-US"/>
              </w:rPr>
            </w:pPr>
          </w:p>
          <w:p w:rsidR="004B4BF8" w:rsidRPr="004B4BF8" w:rsidRDefault="004B4BF8" w:rsidP="004B4BF8">
            <w:pPr>
              <w:jc w:val="left"/>
              <w:rPr>
                <w:rFonts w:ascii="Calibri" w:eastAsia="Calibri" w:hAnsi="Calibri"/>
                <w:kern w:val="0"/>
                <w:sz w:val="28"/>
                <w:szCs w:val="28"/>
                <w:lang w:val="ru-RU" w:eastAsia="en-US"/>
              </w:rPr>
            </w:pPr>
            <w:r w:rsidRPr="004B4BF8">
              <w:rPr>
                <w:rFonts w:ascii="Calibri" w:eastAsia="Calibri" w:hAnsi="Calibri"/>
                <w:kern w:val="0"/>
                <w:sz w:val="28"/>
                <w:szCs w:val="28"/>
                <w:lang w:val="ru-RU" w:eastAsia="en-US"/>
              </w:rPr>
              <w:t xml:space="preserve">Не касайтесь глушителя или крышки, когда двигатель работает или останавливается. </w:t>
            </w:r>
          </w:p>
          <w:p w:rsidR="00C852A9" w:rsidRPr="004B4BF8" w:rsidRDefault="004B4BF8" w:rsidP="000C75BC">
            <w:pPr>
              <w:jc w:val="left"/>
              <w:rPr>
                <w:rFonts w:ascii="Calibri" w:eastAsia="Calibri" w:hAnsi="Calibri"/>
                <w:kern w:val="0"/>
                <w:sz w:val="28"/>
                <w:szCs w:val="28"/>
                <w:lang w:val="ru-RU" w:eastAsia="en-US"/>
              </w:rPr>
            </w:pPr>
            <w:r w:rsidRPr="004B4BF8">
              <w:rPr>
                <w:rFonts w:ascii="Calibri" w:eastAsia="Calibri" w:hAnsi="Calibri"/>
                <w:kern w:val="0"/>
                <w:sz w:val="28"/>
                <w:szCs w:val="28"/>
                <w:lang w:val="ru-RU" w:eastAsia="en-US"/>
              </w:rPr>
              <w:t>Не покрывайте двигатель тканью или пластиком во время его работы.</w:t>
            </w:r>
          </w:p>
          <w:p w:rsidR="00C852A9" w:rsidRDefault="00C852A9" w:rsidP="000C75BC">
            <w:pPr>
              <w:jc w:val="left"/>
              <w:rPr>
                <w:rFonts w:ascii="Calibri" w:eastAsia="Calibri" w:hAnsi="Calibri"/>
                <w:b/>
                <w:kern w:val="0"/>
                <w:sz w:val="28"/>
                <w:szCs w:val="28"/>
                <w:lang w:val="ru-RU" w:eastAsia="en-US"/>
              </w:rPr>
            </w:pPr>
          </w:p>
        </w:tc>
      </w:tr>
    </w:tbl>
    <w:p w:rsidR="0096639C" w:rsidRPr="0096639C" w:rsidRDefault="0096639C" w:rsidP="000C75BC">
      <w:pPr>
        <w:jc w:val="left"/>
        <w:rPr>
          <w:rFonts w:ascii="Calibri" w:eastAsia="Calibri" w:hAnsi="Calibri"/>
          <w:b/>
          <w:kern w:val="0"/>
          <w:sz w:val="28"/>
          <w:szCs w:val="28"/>
          <w:lang w:val="ru-RU" w:eastAsia="en-US"/>
        </w:rPr>
      </w:pPr>
    </w:p>
    <w:p w:rsidR="0013629D" w:rsidRPr="00C852A9"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Pr="004E2729" w:rsidRDefault="003744F8"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3744F8" w:rsidRPr="009C2160" w:rsidTr="003744F8">
        <w:tc>
          <w:tcPr>
            <w:tcW w:w="4785" w:type="dxa"/>
            <w:vMerge w:val="restart"/>
          </w:tcPr>
          <w:p w:rsidR="003744F8" w:rsidRDefault="003744F8" w:rsidP="000C75BC">
            <w:pPr>
              <w:jc w:val="left"/>
              <w:rPr>
                <w:rFonts w:ascii="Calibri" w:eastAsia="Calibri" w:hAnsi="Calibri"/>
                <w:b/>
                <w:kern w:val="0"/>
                <w:sz w:val="28"/>
                <w:szCs w:val="28"/>
                <w:lang w:val="ru-RU" w:eastAsia="en-US"/>
              </w:rPr>
            </w:pPr>
            <w:r>
              <w:rPr>
                <w:rFonts w:ascii="Calibri" w:eastAsia="Calibri" w:hAnsi="Calibri"/>
                <w:b/>
                <w:noProof/>
                <w:kern w:val="0"/>
                <w:sz w:val="28"/>
                <w:szCs w:val="28"/>
                <w:lang w:val="ru-RU" w:eastAsia="ru-RU"/>
              </w:rPr>
              <w:drawing>
                <wp:inline distT="0" distB="0" distL="0" distR="0">
                  <wp:extent cx="2832410" cy="722061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778" cy="7259791"/>
                          </a:xfrm>
                          <a:prstGeom prst="rect">
                            <a:avLst/>
                          </a:prstGeom>
                          <a:noFill/>
                        </pic:spPr>
                      </pic:pic>
                    </a:graphicData>
                  </a:graphic>
                </wp:inline>
              </w:drawing>
            </w:r>
          </w:p>
        </w:tc>
        <w:tc>
          <w:tcPr>
            <w:tcW w:w="4786" w:type="dxa"/>
          </w:tcPr>
          <w:p w:rsidR="003744F8" w:rsidRPr="003744F8" w:rsidRDefault="003744F8" w:rsidP="003744F8">
            <w:pPr>
              <w:jc w:val="left"/>
              <w:rPr>
                <w:rFonts w:ascii="Calibri" w:eastAsia="Calibri" w:hAnsi="Calibri"/>
                <w:b/>
                <w:kern w:val="0"/>
                <w:sz w:val="28"/>
                <w:szCs w:val="28"/>
                <w:lang w:val="ru-RU" w:eastAsia="en-US"/>
              </w:rPr>
            </w:pPr>
            <w:r w:rsidRPr="003744F8">
              <w:rPr>
                <w:rFonts w:ascii="Calibri" w:eastAsia="Calibri" w:hAnsi="Calibri"/>
                <w:b/>
                <w:kern w:val="0"/>
                <w:sz w:val="28"/>
                <w:szCs w:val="28"/>
                <w:lang w:val="ru-RU" w:eastAsia="en-US"/>
              </w:rPr>
              <w:t xml:space="preserve">Оператор  </w:t>
            </w:r>
          </w:p>
          <w:p w:rsidR="003744F8" w:rsidRPr="003744F8" w:rsidRDefault="003744F8" w:rsidP="003744F8">
            <w:pPr>
              <w:jc w:val="left"/>
              <w:rPr>
                <w:rFonts w:ascii="Calibri" w:eastAsia="Calibri" w:hAnsi="Calibri"/>
                <w:b/>
                <w:kern w:val="0"/>
                <w:sz w:val="28"/>
                <w:szCs w:val="28"/>
                <w:lang w:val="ru-RU" w:eastAsia="en-US"/>
              </w:rPr>
            </w:pPr>
          </w:p>
          <w:p w:rsidR="003744F8" w:rsidRPr="003744F8" w:rsidRDefault="003744F8" w:rsidP="003744F8">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 xml:space="preserve">Пожалуйста, не позволяйте работать с оборудованием человеку, не имеющему права или необученному. </w:t>
            </w:r>
          </w:p>
          <w:p w:rsidR="003744F8" w:rsidRDefault="003744F8" w:rsidP="000C75BC">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Пожалуйста, часто проверяйте состояние аварийного выключателя, чтобы обеспечивать безопасность.</w:t>
            </w:r>
          </w:p>
          <w:p w:rsidR="003744F8" w:rsidRDefault="003744F8" w:rsidP="000C75BC">
            <w:pPr>
              <w:jc w:val="left"/>
              <w:rPr>
                <w:rFonts w:ascii="Calibri" w:eastAsia="Calibri" w:hAnsi="Calibri"/>
                <w:kern w:val="0"/>
                <w:sz w:val="28"/>
                <w:szCs w:val="28"/>
                <w:lang w:val="ru-RU" w:eastAsia="en-US"/>
              </w:rPr>
            </w:pPr>
          </w:p>
          <w:p w:rsidR="003744F8" w:rsidRPr="003744F8" w:rsidRDefault="003744F8" w:rsidP="000C75BC">
            <w:pPr>
              <w:jc w:val="left"/>
              <w:rPr>
                <w:rFonts w:ascii="Calibri" w:eastAsia="Calibri" w:hAnsi="Calibri"/>
                <w:kern w:val="0"/>
                <w:sz w:val="28"/>
                <w:szCs w:val="28"/>
                <w:lang w:val="ru-RU" w:eastAsia="en-US"/>
              </w:rPr>
            </w:pPr>
          </w:p>
        </w:tc>
      </w:tr>
      <w:tr w:rsidR="003744F8" w:rsidRPr="009C2160" w:rsidTr="00816B63">
        <w:trPr>
          <w:trHeight w:val="3534"/>
        </w:trPr>
        <w:tc>
          <w:tcPr>
            <w:tcW w:w="4785" w:type="dxa"/>
            <w:vMerge/>
          </w:tcPr>
          <w:p w:rsidR="003744F8" w:rsidRDefault="003744F8" w:rsidP="000C75BC">
            <w:pPr>
              <w:jc w:val="left"/>
              <w:rPr>
                <w:rFonts w:ascii="Calibri" w:eastAsia="Calibri" w:hAnsi="Calibri"/>
                <w:b/>
                <w:kern w:val="0"/>
                <w:sz w:val="28"/>
                <w:szCs w:val="28"/>
                <w:lang w:val="ru-RU" w:eastAsia="en-US"/>
              </w:rPr>
            </w:pPr>
          </w:p>
        </w:tc>
        <w:tc>
          <w:tcPr>
            <w:tcW w:w="4786" w:type="dxa"/>
          </w:tcPr>
          <w:p w:rsidR="003744F8" w:rsidRPr="003744F8" w:rsidRDefault="003744F8" w:rsidP="003744F8">
            <w:pPr>
              <w:jc w:val="left"/>
              <w:rPr>
                <w:rFonts w:ascii="Calibri" w:eastAsia="Calibri" w:hAnsi="Calibri"/>
                <w:b/>
                <w:kern w:val="0"/>
                <w:sz w:val="28"/>
                <w:szCs w:val="28"/>
                <w:lang w:val="ru-RU" w:eastAsia="en-US"/>
              </w:rPr>
            </w:pPr>
            <w:r w:rsidRPr="003744F8">
              <w:rPr>
                <w:rFonts w:ascii="Calibri" w:eastAsia="Calibri" w:hAnsi="Calibri"/>
                <w:b/>
                <w:kern w:val="0"/>
                <w:sz w:val="28"/>
                <w:szCs w:val="28"/>
                <w:lang w:val="ru-RU" w:eastAsia="en-US"/>
              </w:rPr>
              <w:t>Замечание по работе с оборудованием</w:t>
            </w:r>
          </w:p>
          <w:p w:rsidR="003744F8" w:rsidRPr="003744F8" w:rsidRDefault="003744F8" w:rsidP="003744F8">
            <w:pPr>
              <w:jc w:val="left"/>
              <w:rPr>
                <w:rFonts w:ascii="Calibri" w:eastAsia="Calibri" w:hAnsi="Calibri"/>
                <w:b/>
                <w:kern w:val="0"/>
                <w:sz w:val="28"/>
                <w:szCs w:val="28"/>
                <w:lang w:val="ru-RU" w:eastAsia="en-US"/>
              </w:rPr>
            </w:pPr>
          </w:p>
          <w:p w:rsidR="003744F8" w:rsidRPr="003744F8" w:rsidRDefault="003744F8" w:rsidP="000C75BC">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Относительно работы и работающих компонент – пожалуйста, обязательно содержите все узлы, связанные с обеспечением безопасности, в рабочем состоянии, что предотвращает несчастные случаи.</w:t>
            </w:r>
          </w:p>
        </w:tc>
      </w:tr>
      <w:tr w:rsidR="003744F8" w:rsidRPr="009C2160" w:rsidTr="003744F8">
        <w:tc>
          <w:tcPr>
            <w:tcW w:w="4785" w:type="dxa"/>
            <w:vMerge/>
          </w:tcPr>
          <w:p w:rsidR="003744F8" w:rsidRDefault="003744F8" w:rsidP="000C75BC">
            <w:pPr>
              <w:jc w:val="left"/>
              <w:rPr>
                <w:rFonts w:ascii="Calibri" w:eastAsia="Calibri" w:hAnsi="Calibri"/>
                <w:b/>
                <w:kern w:val="0"/>
                <w:sz w:val="28"/>
                <w:szCs w:val="28"/>
                <w:lang w:val="ru-RU" w:eastAsia="en-US"/>
              </w:rPr>
            </w:pPr>
          </w:p>
        </w:tc>
        <w:tc>
          <w:tcPr>
            <w:tcW w:w="4786" w:type="dxa"/>
          </w:tcPr>
          <w:p w:rsidR="00CC3111" w:rsidRDefault="00CC3111" w:rsidP="00816B63">
            <w:pPr>
              <w:jc w:val="left"/>
              <w:rPr>
                <w:rFonts w:ascii="Calibri" w:eastAsia="Calibri" w:hAnsi="Calibri"/>
                <w:b/>
                <w:kern w:val="0"/>
                <w:sz w:val="28"/>
                <w:szCs w:val="28"/>
                <w:lang w:val="ru-RU" w:eastAsia="en-US"/>
              </w:rPr>
            </w:pPr>
          </w:p>
          <w:p w:rsidR="00816B63" w:rsidRPr="00816B63" w:rsidRDefault="00816B63" w:rsidP="00816B63">
            <w:pPr>
              <w:jc w:val="left"/>
              <w:rPr>
                <w:rFonts w:ascii="Calibri" w:eastAsia="Calibri" w:hAnsi="Calibri"/>
                <w:b/>
                <w:kern w:val="0"/>
                <w:sz w:val="28"/>
                <w:szCs w:val="28"/>
                <w:lang w:val="ru-RU" w:eastAsia="en-US"/>
              </w:rPr>
            </w:pPr>
            <w:r w:rsidRPr="00816B63">
              <w:rPr>
                <w:rFonts w:ascii="Calibri" w:eastAsia="Calibri" w:hAnsi="Calibri"/>
                <w:b/>
                <w:kern w:val="0"/>
                <w:sz w:val="28"/>
                <w:szCs w:val="28"/>
                <w:lang w:val="ru-RU" w:eastAsia="en-US"/>
              </w:rPr>
              <w:t>Замечание по транспортировке</w:t>
            </w:r>
          </w:p>
          <w:p w:rsidR="00816B63" w:rsidRPr="00816B63" w:rsidRDefault="00816B63" w:rsidP="00816B63">
            <w:pPr>
              <w:jc w:val="left"/>
              <w:rPr>
                <w:rFonts w:ascii="Calibri" w:eastAsia="Calibri" w:hAnsi="Calibri"/>
                <w:b/>
                <w:kern w:val="0"/>
                <w:sz w:val="28"/>
                <w:szCs w:val="28"/>
                <w:lang w:val="ru-RU" w:eastAsia="en-US"/>
              </w:rPr>
            </w:pPr>
          </w:p>
          <w:p w:rsidR="003744F8" w:rsidRPr="00816B63" w:rsidRDefault="00816B63" w:rsidP="00816B63">
            <w:pPr>
              <w:jc w:val="left"/>
              <w:rPr>
                <w:rFonts w:ascii="Calibri" w:eastAsia="Calibri" w:hAnsi="Calibri"/>
                <w:kern w:val="0"/>
                <w:sz w:val="28"/>
                <w:szCs w:val="28"/>
                <w:lang w:val="ru-RU" w:eastAsia="en-US"/>
              </w:rPr>
            </w:pPr>
            <w:r w:rsidRPr="00816B63">
              <w:rPr>
                <w:rFonts w:ascii="Calibri" w:eastAsia="Calibri" w:hAnsi="Calibri"/>
                <w:kern w:val="0"/>
                <w:sz w:val="28"/>
                <w:szCs w:val="28"/>
                <w:lang w:val="ru-RU" w:eastAsia="en-US"/>
              </w:rPr>
              <w:t>Пожалуйста, сливайте топливо из двигателя, когда машину необходимо транспортировать на большое расстояние, во избе</w:t>
            </w:r>
            <w:r>
              <w:rPr>
                <w:rFonts w:ascii="Calibri" w:eastAsia="Calibri" w:hAnsi="Calibri"/>
                <w:kern w:val="0"/>
                <w:sz w:val="28"/>
                <w:szCs w:val="28"/>
                <w:lang w:val="ru-RU" w:eastAsia="en-US"/>
              </w:rPr>
              <w:t>жание случайного запуска машины.</w:t>
            </w:r>
          </w:p>
          <w:p w:rsidR="003744F8" w:rsidRPr="00816B63" w:rsidRDefault="003744F8" w:rsidP="000C75BC">
            <w:pPr>
              <w:jc w:val="left"/>
              <w:rPr>
                <w:rFonts w:ascii="Calibri" w:eastAsia="Calibri" w:hAnsi="Calibri"/>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tc>
      </w:tr>
    </w:tbl>
    <w:p w:rsidR="003744F8" w:rsidRPr="00C852A9" w:rsidRDefault="003744F8"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p>
    <w:p w:rsidR="00FD4FFE" w:rsidRPr="006A7C79" w:rsidRDefault="00FD4FFE" w:rsidP="000C75BC">
      <w:pPr>
        <w:jc w:val="left"/>
        <w:rPr>
          <w:rFonts w:ascii="Calibri" w:eastAsia="Calibri" w:hAnsi="Calibri"/>
          <w:b/>
          <w:kern w:val="0"/>
          <w:sz w:val="28"/>
          <w:szCs w:val="28"/>
          <w:lang w:val="ru-RU" w:eastAsia="en-US"/>
        </w:rPr>
      </w:pPr>
    </w:p>
    <w:p w:rsidR="006A7C79" w:rsidRPr="006A7C79" w:rsidRDefault="006A7C79" w:rsidP="000C75BC">
      <w:pPr>
        <w:jc w:val="left"/>
        <w:rPr>
          <w:rFonts w:ascii="Calibri" w:eastAsia="Calibri" w:hAnsi="Calibri"/>
          <w:b/>
          <w:kern w:val="0"/>
          <w:sz w:val="28"/>
          <w:szCs w:val="28"/>
          <w:lang w:val="ru-RU" w:eastAsia="en-US"/>
        </w:rPr>
      </w:pPr>
    </w:p>
    <w:p w:rsidR="00041B0A" w:rsidRPr="005225A9" w:rsidRDefault="00041B0A"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t xml:space="preserve">III. </w:t>
      </w:r>
      <w:r>
        <w:rPr>
          <w:rFonts w:ascii="Calibri" w:eastAsia="Calibri" w:hAnsi="Calibri"/>
          <w:b/>
          <w:kern w:val="0"/>
          <w:sz w:val="28"/>
          <w:szCs w:val="28"/>
          <w:lang w:val="ru-RU" w:eastAsia="en-US"/>
        </w:rPr>
        <w:t>Проверка перед использованием</w:t>
      </w:r>
    </w:p>
    <w:p w:rsidR="00FD4FFE" w:rsidRDefault="00FD4FFE"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9"/>
        <w:gridCol w:w="4731"/>
      </w:tblGrid>
      <w:tr w:rsidR="00FD4FFE" w:rsidRPr="009C2160" w:rsidTr="00FD4FFE">
        <w:tc>
          <w:tcPr>
            <w:tcW w:w="4785" w:type="dxa"/>
            <w:vMerge w:val="restart"/>
          </w:tcPr>
          <w:p w:rsidR="00FD4FFE" w:rsidRDefault="00615DCB" w:rsidP="000C75BC">
            <w:pPr>
              <w:jc w:val="left"/>
              <w:rPr>
                <w:rFonts w:ascii="Calibri" w:eastAsia="Calibri" w:hAnsi="Calibri"/>
                <w:kern w:val="0"/>
                <w:sz w:val="28"/>
                <w:szCs w:val="28"/>
                <w:lang w:val="ru-RU" w:eastAsia="en-US"/>
              </w:rPr>
            </w:pPr>
            <w:r>
              <w:rPr>
                <w:rFonts w:ascii="Calibri" w:eastAsia="Calibri" w:hAnsi="Calibri"/>
                <w:b/>
                <w:noProof/>
                <w:kern w:val="0"/>
                <w:sz w:val="28"/>
                <w:szCs w:val="28"/>
                <w:lang w:val="ru-RU" w:eastAsia="ru-RU"/>
              </w:rPr>
              <w:drawing>
                <wp:inline distT="0" distB="0" distL="0" distR="0">
                  <wp:extent cx="2935540" cy="559791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859" cy="5602335"/>
                          </a:xfrm>
                          <a:prstGeom prst="rect">
                            <a:avLst/>
                          </a:prstGeom>
                          <a:noFill/>
                        </pic:spPr>
                      </pic:pic>
                    </a:graphicData>
                  </a:graphic>
                </wp:inline>
              </w:drawing>
            </w:r>
          </w:p>
        </w:tc>
        <w:tc>
          <w:tcPr>
            <w:tcW w:w="4786" w:type="dxa"/>
          </w:tcPr>
          <w:p w:rsidR="00FD4FFE" w:rsidRPr="00615DCB" w:rsidRDefault="00615DCB" w:rsidP="000C75BC">
            <w:pPr>
              <w:jc w:val="left"/>
              <w:rPr>
                <w:rFonts w:ascii="Calibri" w:eastAsia="Calibri" w:hAnsi="Calibri"/>
                <w:b/>
                <w:kern w:val="0"/>
                <w:sz w:val="28"/>
                <w:szCs w:val="28"/>
                <w:lang w:val="ru-RU" w:eastAsia="en-US"/>
              </w:rPr>
            </w:pPr>
            <w:r w:rsidRPr="00615DCB">
              <w:rPr>
                <w:rFonts w:ascii="Calibri" w:eastAsia="Calibri" w:hAnsi="Calibri"/>
                <w:b/>
                <w:kern w:val="0"/>
                <w:sz w:val="28"/>
                <w:szCs w:val="28"/>
                <w:lang w:val="ru-RU" w:eastAsia="en-US"/>
              </w:rPr>
              <w:t>Проверка машинного масла</w:t>
            </w:r>
          </w:p>
          <w:p w:rsidR="00615DCB" w:rsidRDefault="00615DCB" w:rsidP="000C75BC">
            <w:pPr>
              <w:jc w:val="left"/>
              <w:rPr>
                <w:rFonts w:ascii="Calibri" w:eastAsia="Calibri" w:hAnsi="Calibri"/>
                <w:kern w:val="0"/>
                <w:sz w:val="28"/>
                <w:szCs w:val="28"/>
                <w:lang w:val="ru-RU" w:eastAsia="en-US"/>
              </w:rPr>
            </w:pPr>
          </w:p>
          <w:p w:rsidR="00615DCB" w:rsidRDefault="00615DCB" w:rsidP="00615DCB">
            <w:pPr>
              <w:rPr>
                <w:rFonts w:ascii="Calibri" w:eastAsia="Calibri" w:hAnsi="Calibri"/>
                <w:kern w:val="0"/>
                <w:sz w:val="28"/>
                <w:szCs w:val="28"/>
                <w:lang w:val="ru-RU" w:eastAsia="en-US"/>
              </w:rPr>
            </w:pPr>
            <w:r w:rsidRPr="00615DCB">
              <w:rPr>
                <w:rFonts w:ascii="Calibri" w:eastAsia="Calibri" w:hAnsi="Calibri"/>
                <w:kern w:val="0"/>
                <w:sz w:val="28"/>
                <w:szCs w:val="28"/>
                <w:lang w:val="ru-RU" w:eastAsia="en-US"/>
              </w:rPr>
              <w:t>Пожалуйста, залейте масло перед использованием в первый раз, потому что на предприятии-изготовителе машинное масло сливается перед отправкой продукции с предприятия.</w:t>
            </w:r>
          </w:p>
        </w:tc>
      </w:tr>
      <w:tr w:rsidR="00FD4FFE" w:rsidRPr="009C2160" w:rsidTr="00FD4FFE">
        <w:tc>
          <w:tcPr>
            <w:tcW w:w="4785" w:type="dxa"/>
            <w:vMerge/>
          </w:tcPr>
          <w:p w:rsidR="00FD4FFE" w:rsidRDefault="00FD4FFE" w:rsidP="000C75BC">
            <w:pPr>
              <w:jc w:val="left"/>
              <w:rPr>
                <w:rFonts w:ascii="Calibri" w:eastAsia="Calibri" w:hAnsi="Calibri"/>
                <w:kern w:val="0"/>
                <w:sz w:val="28"/>
                <w:szCs w:val="28"/>
                <w:lang w:val="ru-RU" w:eastAsia="en-US"/>
              </w:rPr>
            </w:pPr>
          </w:p>
        </w:tc>
        <w:tc>
          <w:tcPr>
            <w:tcW w:w="4786" w:type="dxa"/>
          </w:tcPr>
          <w:p w:rsidR="00FD4FFE" w:rsidRPr="001866FB" w:rsidRDefault="001866FB" w:rsidP="000C75BC">
            <w:pPr>
              <w:jc w:val="left"/>
              <w:rPr>
                <w:rFonts w:ascii="Calibri" w:eastAsia="Calibri" w:hAnsi="Calibri"/>
                <w:b/>
                <w:kern w:val="0"/>
                <w:sz w:val="28"/>
                <w:szCs w:val="28"/>
                <w:lang w:val="ru-RU" w:eastAsia="en-US"/>
              </w:rPr>
            </w:pPr>
            <w:r w:rsidRPr="001866FB">
              <w:rPr>
                <w:rFonts w:ascii="Calibri" w:eastAsia="Calibri" w:hAnsi="Calibri"/>
                <w:b/>
                <w:kern w:val="0"/>
                <w:sz w:val="28"/>
                <w:szCs w:val="28"/>
                <w:lang w:val="ru-RU" w:eastAsia="en-US"/>
              </w:rPr>
              <w:t>Проверьте топливо</w:t>
            </w:r>
          </w:p>
          <w:p w:rsidR="001866FB" w:rsidRDefault="001866FB" w:rsidP="001866FB">
            <w:pPr>
              <w:rPr>
                <w:rFonts w:ascii="Calibri" w:eastAsia="Calibri" w:hAnsi="Calibri"/>
                <w:kern w:val="0"/>
                <w:sz w:val="28"/>
                <w:szCs w:val="28"/>
                <w:lang w:val="ru-RU" w:eastAsia="en-US"/>
              </w:rPr>
            </w:pPr>
          </w:p>
          <w:p w:rsidR="00615DCB" w:rsidRDefault="001866FB" w:rsidP="001866FB">
            <w:pPr>
              <w:rPr>
                <w:rFonts w:ascii="Calibri" w:eastAsia="Calibri" w:hAnsi="Calibri"/>
                <w:kern w:val="0"/>
                <w:sz w:val="28"/>
                <w:szCs w:val="28"/>
                <w:lang w:val="ru-RU" w:eastAsia="en-US"/>
              </w:rPr>
            </w:pPr>
            <w:r w:rsidRPr="001866FB">
              <w:rPr>
                <w:rFonts w:ascii="Calibri" w:eastAsia="Calibri" w:hAnsi="Calibri"/>
                <w:kern w:val="0"/>
                <w:sz w:val="28"/>
                <w:szCs w:val="28"/>
                <w:lang w:val="ru-RU" w:eastAsia="en-US"/>
              </w:rPr>
              <w:t>В устройстве необходимо применять нормаль</w:t>
            </w:r>
            <w:r>
              <w:rPr>
                <w:rFonts w:ascii="Calibri" w:eastAsia="Calibri" w:hAnsi="Calibri"/>
                <w:kern w:val="0"/>
                <w:sz w:val="28"/>
                <w:szCs w:val="28"/>
                <w:lang w:val="ru-RU" w:eastAsia="en-US"/>
              </w:rPr>
              <w:t>ное топливо без добавок свинца.</w:t>
            </w:r>
          </w:p>
          <w:p w:rsidR="001866FB" w:rsidRDefault="001866FB" w:rsidP="001866FB">
            <w:pPr>
              <w:rPr>
                <w:rFonts w:ascii="Calibri" w:eastAsia="Calibri" w:hAnsi="Calibri"/>
                <w:kern w:val="0"/>
                <w:sz w:val="28"/>
                <w:szCs w:val="28"/>
                <w:lang w:val="ru-RU" w:eastAsia="en-US"/>
              </w:rPr>
            </w:pPr>
          </w:p>
        </w:tc>
      </w:tr>
      <w:tr w:rsidR="00FD4FFE" w:rsidRPr="009C2160" w:rsidTr="00FD4FFE">
        <w:tc>
          <w:tcPr>
            <w:tcW w:w="4785" w:type="dxa"/>
            <w:vMerge/>
          </w:tcPr>
          <w:p w:rsidR="00FD4FFE" w:rsidRDefault="00FD4FFE" w:rsidP="000C75BC">
            <w:pPr>
              <w:jc w:val="left"/>
              <w:rPr>
                <w:rFonts w:ascii="Calibri" w:eastAsia="Calibri" w:hAnsi="Calibri"/>
                <w:kern w:val="0"/>
                <w:sz w:val="28"/>
                <w:szCs w:val="28"/>
                <w:lang w:val="ru-RU" w:eastAsia="en-US"/>
              </w:rPr>
            </w:pPr>
          </w:p>
        </w:tc>
        <w:tc>
          <w:tcPr>
            <w:tcW w:w="4786" w:type="dxa"/>
          </w:tcPr>
          <w:p w:rsidR="00FD4FFE" w:rsidRDefault="001866FB" w:rsidP="000C75BC">
            <w:pPr>
              <w:jc w:val="left"/>
              <w:rPr>
                <w:rFonts w:ascii="Calibri" w:eastAsia="Calibri" w:hAnsi="Calibri"/>
                <w:b/>
                <w:kern w:val="0"/>
                <w:sz w:val="28"/>
                <w:szCs w:val="28"/>
                <w:lang w:val="ru-RU" w:eastAsia="en-US"/>
              </w:rPr>
            </w:pPr>
            <w:r w:rsidRPr="001866FB">
              <w:rPr>
                <w:rFonts w:ascii="Calibri" w:eastAsia="Calibri" w:hAnsi="Calibri"/>
                <w:b/>
                <w:kern w:val="0"/>
                <w:sz w:val="28"/>
                <w:szCs w:val="28"/>
                <w:lang w:val="ru-RU" w:eastAsia="en-US"/>
              </w:rPr>
              <w:t>Проверьте уровень масла в коробке передач</w:t>
            </w:r>
          </w:p>
          <w:p w:rsidR="001866FB" w:rsidRDefault="001866FB" w:rsidP="000C75BC">
            <w:pPr>
              <w:jc w:val="left"/>
              <w:rPr>
                <w:rFonts w:ascii="Calibri" w:eastAsia="Calibri" w:hAnsi="Calibri"/>
                <w:b/>
                <w:kern w:val="0"/>
                <w:sz w:val="28"/>
                <w:szCs w:val="28"/>
                <w:lang w:val="ru-RU" w:eastAsia="en-US"/>
              </w:rPr>
            </w:pPr>
          </w:p>
          <w:p w:rsidR="001866FB" w:rsidRPr="001866FB" w:rsidRDefault="001866FB" w:rsidP="001866FB">
            <w:pPr>
              <w:jc w:val="left"/>
              <w:rPr>
                <w:rFonts w:ascii="Calibri" w:eastAsia="Calibri" w:hAnsi="Calibri"/>
                <w:kern w:val="0"/>
                <w:sz w:val="28"/>
                <w:szCs w:val="28"/>
                <w:lang w:val="ru-RU" w:eastAsia="en-US"/>
              </w:rPr>
            </w:pPr>
            <w:r w:rsidRPr="001866FB">
              <w:rPr>
                <w:rFonts w:ascii="Calibri" w:eastAsia="Calibri" w:hAnsi="Calibri"/>
                <w:kern w:val="0"/>
                <w:sz w:val="28"/>
                <w:szCs w:val="28"/>
                <w:lang w:val="ru-RU" w:eastAsia="en-US"/>
              </w:rPr>
              <w:t>Пожалуйста, залейте трансмиссионное масло перед использованием, потому что перед транспортировкой продукции трансмиссионное масло сливается в соответствии со специальным статусом (условия воздушного фрахта).</w:t>
            </w:r>
          </w:p>
          <w:p w:rsidR="001866FB" w:rsidRPr="001866FB" w:rsidRDefault="001866FB" w:rsidP="000C75BC">
            <w:pPr>
              <w:jc w:val="left"/>
              <w:rPr>
                <w:rFonts w:ascii="Calibri" w:eastAsia="Calibri" w:hAnsi="Calibri"/>
                <w:b/>
                <w:kern w:val="0"/>
                <w:sz w:val="28"/>
                <w:szCs w:val="28"/>
                <w:lang w:val="ru-RU" w:eastAsia="en-US"/>
              </w:rPr>
            </w:pPr>
          </w:p>
        </w:tc>
      </w:tr>
    </w:tbl>
    <w:p w:rsidR="00FD4FFE" w:rsidRDefault="00FD4FFE" w:rsidP="000C75BC">
      <w:pPr>
        <w:jc w:val="left"/>
        <w:rPr>
          <w:rFonts w:ascii="Calibri" w:eastAsia="Calibri" w:hAnsi="Calibri"/>
          <w:kern w:val="0"/>
          <w:sz w:val="28"/>
          <w:szCs w:val="28"/>
          <w:lang w:val="ru-RU" w:eastAsia="en-US"/>
        </w:rPr>
      </w:pPr>
    </w:p>
    <w:p w:rsidR="001866FB" w:rsidRDefault="001866FB"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0B647D" w:rsidRPr="00A96150" w:rsidRDefault="000B647D" w:rsidP="000C75BC">
      <w:pPr>
        <w:jc w:val="left"/>
        <w:rPr>
          <w:rFonts w:ascii="Calibri" w:eastAsia="Calibri" w:hAnsi="Calibri"/>
          <w:kern w:val="0"/>
          <w:sz w:val="28"/>
          <w:szCs w:val="28"/>
          <w:lang w:val="ru-RU" w:eastAsia="en-US"/>
        </w:rPr>
        <w:sectPr w:rsidR="000B647D" w:rsidRPr="00A96150" w:rsidSect="00F114AA">
          <w:headerReference w:type="default" r:id="rId15"/>
          <w:footerReference w:type="default" r:id="rId16"/>
          <w:headerReference w:type="first" r:id="rId17"/>
          <w:pgSz w:w="11906" w:h="16838" w:code="9"/>
          <w:pgMar w:top="1134" w:right="851" w:bottom="1134" w:left="1701" w:header="709" w:footer="709" w:gutter="0"/>
          <w:cols w:space="708"/>
          <w:titlePg/>
          <w:docGrid w:linePitch="360"/>
        </w:sectPr>
      </w:pPr>
    </w:p>
    <w:p w:rsidR="008E27E4" w:rsidRPr="00AE36C3" w:rsidRDefault="008E27E4" w:rsidP="000C75BC">
      <w:pPr>
        <w:jc w:val="left"/>
        <w:rPr>
          <w:rFonts w:ascii="Calibri" w:eastAsia="Calibri" w:hAnsi="Calibri"/>
          <w:b/>
          <w:kern w:val="0"/>
          <w:sz w:val="28"/>
          <w:szCs w:val="28"/>
          <w:lang w:val="ru-RU" w:eastAsia="en-US"/>
        </w:rPr>
      </w:pPr>
      <w:r w:rsidRPr="00AE36C3">
        <w:rPr>
          <w:rFonts w:ascii="Calibri" w:eastAsia="Calibri" w:hAnsi="Calibri"/>
          <w:b/>
          <w:kern w:val="0"/>
          <w:sz w:val="28"/>
          <w:szCs w:val="28"/>
          <w:lang w:eastAsia="en-US"/>
        </w:rPr>
        <w:lastRenderedPageBreak/>
        <w:t xml:space="preserve">IV. </w:t>
      </w:r>
      <w:r w:rsidRPr="00AE36C3">
        <w:rPr>
          <w:rFonts w:ascii="Calibri" w:eastAsia="Calibri" w:hAnsi="Calibri"/>
          <w:b/>
          <w:kern w:val="0"/>
          <w:sz w:val="28"/>
          <w:szCs w:val="28"/>
          <w:lang w:val="ru-RU" w:eastAsia="en-US"/>
        </w:rPr>
        <w:t>Включение</w:t>
      </w:r>
    </w:p>
    <w:p w:rsidR="008E27E4" w:rsidRDefault="008E27E4" w:rsidP="000C75BC">
      <w:pPr>
        <w:jc w:val="left"/>
        <w:rPr>
          <w:rFonts w:ascii="Calibri" w:eastAsia="Calibri" w:hAnsi="Calibri"/>
          <w:kern w:val="0"/>
          <w:sz w:val="28"/>
          <w:szCs w:val="28"/>
          <w:lang w:val="ru-RU" w:eastAsia="en-US"/>
        </w:rPr>
      </w:pPr>
    </w:p>
    <w:tbl>
      <w:tblPr>
        <w:tblStyle w:val="a3"/>
        <w:tblW w:w="0" w:type="auto"/>
        <w:tblLook w:val="04A0"/>
      </w:tblPr>
      <w:tblGrid>
        <w:gridCol w:w="4928"/>
        <w:gridCol w:w="4929"/>
        <w:gridCol w:w="4929"/>
      </w:tblGrid>
      <w:tr w:rsidR="000B647D" w:rsidTr="000B647D">
        <w:tc>
          <w:tcPr>
            <w:tcW w:w="4928" w:type="dxa"/>
          </w:tcPr>
          <w:p w:rsidR="00FD5737" w:rsidRPr="00B1132A" w:rsidRDefault="00FD5737" w:rsidP="000C75BC">
            <w:pPr>
              <w:jc w:val="left"/>
              <w:rPr>
                <w:rFonts w:ascii="Calibri" w:eastAsia="Calibri" w:hAnsi="Calibri"/>
                <w:kern w:val="0"/>
                <w:sz w:val="24"/>
                <w:lang w:val="ru-RU" w:eastAsia="en-US"/>
              </w:rPr>
            </w:pPr>
            <w:r w:rsidRPr="00B1132A">
              <w:rPr>
                <w:rFonts w:ascii="Calibri" w:eastAsia="Calibri" w:hAnsi="Calibri"/>
                <w:kern w:val="0"/>
                <w:sz w:val="24"/>
                <w:lang w:val="ru-RU" w:eastAsia="en-US"/>
              </w:rPr>
              <w:t>1. Поставьте ключ зажигания двигателя в положении «Включено» (ON).</w:t>
            </w:r>
          </w:p>
        </w:tc>
        <w:tc>
          <w:tcPr>
            <w:tcW w:w="4929" w:type="dxa"/>
          </w:tcPr>
          <w:p w:rsidR="00FD5737" w:rsidRPr="00B1132A" w:rsidRDefault="00FD5737" w:rsidP="00FD5737">
            <w:pPr>
              <w:jc w:val="left"/>
              <w:rPr>
                <w:rFonts w:ascii="Calibri" w:eastAsia="Calibri" w:hAnsi="Calibri"/>
                <w:kern w:val="0"/>
                <w:sz w:val="24"/>
                <w:lang w:val="ru-RU" w:eastAsia="en-US"/>
              </w:rPr>
            </w:pPr>
            <w:r w:rsidRPr="00B1132A">
              <w:rPr>
                <w:rFonts w:ascii="Calibri" w:eastAsia="Calibri" w:hAnsi="Calibri"/>
                <w:kern w:val="0"/>
                <w:sz w:val="24"/>
                <w:lang w:val="ru-RU" w:eastAsia="en-US"/>
              </w:rPr>
              <w:t xml:space="preserve">2. Поставьте аварийный ключ </w:t>
            </w:r>
          </w:p>
          <w:p w:rsidR="000B647D" w:rsidRPr="00B1132A" w:rsidRDefault="00FD5737" w:rsidP="00FD5737">
            <w:pPr>
              <w:jc w:val="left"/>
              <w:rPr>
                <w:rFonts w:ascii="Calibri" w:eastAsia="Calibri" w:hAnsi="Calibri"/>
                <w:kern w:val="0"/>
                <w:sz w:val="24"/>
                <w:lang w:val="ru-RU" w:eastAsia="en-US"/>
              </w:rPr>
            </w:pPr>
            <w:r w:rsidRPr="00B1132A">
              <w:rPr>
                <w:rFonts w:ascii="Calibri" w:eastAsia="Calibri" w:hAnsi="Calibri"/>
                <w:kern w:val="0"/>
                <w:sz w:val="24"/>
                <w:lang w:val="ru-RU" w:eastAsia="en-US"/>
              </w:rPr>
              <w:t>в положении «Включено» (ON).</w:t>
            </w:r>
          </w:p>
        </w:tc>
        <w:tc>
          <w:tcPr>
            <w:tcW w:w="4929" w:type="dxa"/>
          </w:tcPr>
          <w:p w:rsidR="000B647D" w:rsidRPr="00B1132A" w:rsidRDefault="00637213" w:rsidP="000C75BC">
            <w:pPr>
              <w:jc w:val="left"/>
              <w:rPr>
                <w:rFonts w:ascii="Calibri" w:eastAsia="Calibri" w:hAnsi="Calibri"/>
                <w:kern w:val="0"/>
                <w:sz w:val="24"/>
                <w:lang w:val="ru-RU" w:eastAsia="en-US"/>
              </w:rPr>
            </w:pPr>
            <w:r w:rsidRPr="00B1132A">
              <w:rPr>
                <w:rFonts w:ascii="Calibri" w:eastAsia="Calibri" w:hAnsi="Calibri"/>
                <w:kern w:val="0"/>
                <w:sz w:val="24"/>
                <w:lang w:val="ru-RU" w:eastAsia="en-US"/>
              </w:rPr>
              <w:t>3. Откройте топливный кран</w:t>
            </w:r>
          </w:p>
        </w:tc>
      </w:tr>
      <w:tr w:rsidR="00FD5737" w:rsidTr="00AE36C3">
        <w:trPr>
          <w:trHeight w:val="2667"/>
        </w:trPr>
        <w:tc>
          <w:tcPr>
            <w:tcW w:w="14786" w:type="dxa"/>
            <w:gridSpan w:val="3"/>
          </w:tcPr>
          <w:p w:rsidR="00FD5737" w:rsidRDefault="00F06F9B" w:rsidP="00AE36C3">
            <w:pPr>
              <w:jc w:val="left"/>
              <w:rPr>
                <w:rFonts w:ascii="Calibri" w:eastAsia="Calibri" w:hAnsi="Calibri"/>
                <w:kern w:val="0"/>
                <w:sz w:val="28"/>
                <w:szCs w:val="28"/>
                <w:lang w:val="ru-RU" w:eastAsia="en-US"/>
              </w:rPr>
            </w:pPr>
            <w:r>
              <w:rPr>
                <w:b/>
                <w:noProof/>
                <w:sz w:val="30"/>
                <w:szCs w:val="30"/>
                <w:lang w:val="ru-RU" w:eastAsia="ru-RU"/>
              </w:rPr>
              <w:drawing>
                <wp:anchor distT="0" distB="0" distL="114300" distR="114300" simplePos="0" relativeHeight="251663360" behindDoc="0" locked="0" layoutInCell="1" allowOverlap="1">
                  <wp:simplePos x="0" y="0"/>
                  <wp:positionH relativeFrom="column">
                    <wp:posOffset>12700</wp:posOffset>
                  </wp:positionH>
                  <wp:positionV relativeFrom="paragraph">
                    <wp:posOffset>93980</wp:posOffset>
                  </wp:positionV>
                  <wp:extent cx="8928100" cy="1484630"/>
                  <wp:effectExtent l="0" t="0" r="6350" b="1270"/>
                  <wp:wrapSquare wrapText="bothSides"/>
                  <wp:docPr id="20" name="Рисунок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18" cstate="print"/>
                          <a:srcRect b="62479"/>
                          <a:stretch>
                            <a:fillRect/>
                          </a:stretch>
                        </pic:blipFill>
                        <pic:spPr bwMode="auto">
                          <a:xfrm>
                            <a:off x="0" y="0"/>
                            <a:ext cx="8928100" cy="1484630"/>
                          </a:xfrm>
                          <a:prstGeom prst="rect">
                            <a:avLst/>
                          </a:prstGeom>
                          <a:noFill/>
                          <a:ln w="9525">
                            <a:noFill/>
                            <a:miter lim="800000"/>
                            <a:headEnd/>
                            <a:tailEnd/>
                          </a:ln>
                        </pic:spPr>
                      </pic:pic>
                    </a:graphicData>
                  </a:graphic>
                </wp:anchor>
              </w:drawing>
            </w:r>
          </w:p>
        </w:tc>
      </w:tr>
      <w:tr w:rsidR="00AE36C3" w:rsidRPr="009C2160" w:rsidTr="00653E90">
        <w:tc>
          <w:tcPr>
            <w:tcW w:w="4928" w:type="dxa"/>
          </w:tcPr>
          <w:p w:rsidR="00AE36C3" w:rsidRPr="00B1132A" w:rsidRDefault="00AE36C3" w:rsidP="00AE36C3">
            <w:pPr>
              <w:jc w:val="left"/>
              <w:rPr>
                <w:rFonts w:ascii="Calibri" w:eastAsia="Calibri" w:hAnsi="Calibri"/>
                <w:kern w:val="0"/>
                <w:sz w:val="24"/>
                <w:lang w:val="ru-RU" w:eastAsia="en-US"/>
              </w:rPr>
            </w:pPr>
            <w:r w:rsidRPr="00B1132A">
              <w:rPr>
                <w:rFonts w:ascii="Calibri" w:eastAsia="Calibri" w:hAnsi="Calibri"/>
                <w:kern w:val="0"/>
                <w:sz w:val="24"/>
                <w:lang w:val="ru-RU" w:eastAsia="en-US"/>
              </w:rPr>
              <w:t>4.</w:t>
            </w:r>
            <w:r w:rsidRPr="00B1132A">
              <w:rPr>
                <w:rFonts w:ascii="Calibri" w:eastAsia="Calibri" w:hAnsi="Calibri"/>
                <w:kern w:val="0"/>
                <w:sz w:val="24"/>
                <w:lang w:eastAsia="en-US"/>
              </w:rPr>
              <w:t xml:space="preserve"> </w:t>
            </w:r>
            <w:r w:rsidRPr="00B1132A">
              <w:rPr>
                <w:rFonts w:ascii="Calibri" w:eastAsia="Calibri" w:hAnsi="Calibri"/>
                <w:kern w:val="0"/>
                <w:sz w:val="24"/>
                <w:lang w:val="ru-RU" w:eastAsia="en-US"/>
              </w:rPr>
              <w:t>Закройте вентиляционную дверцу блока.</w:t>
            </w:r>
          </w:p>
        </w:tc>
        <w:tc>
          <w:tcPr>
            <w:tcW w:w="4929" w:type="dxa"/>
          </w:tcPr>
          <w:p w:rsidR="00AE36C3" w:rsidRPr="00B1132A" w:rsidRDefault="00AE36C3" w:rsidP="00653E90">
            <w:pPr>
              <w:jc w:val="left"/>
              <w:rPr>
                <w:rFonts w:ascii="Calibri" w:eastAsia="Calibri" w:hAnsi="Calibri"/>
                <w:kern w:val="0"/>
                <w:sz w:val="24"/>
                <w:lang w:val="ru-RU" w:eastAsia="en-US"/>
              </w:rPr>
            </w:pPr>
            <w:r w:rsidRPr="00B1132A">
              <w:rPr>
                <w:rFonts w:ascii="Calibri" w:eastAsia="Calibri" w:hAnsi="Calibri"/>
                <w:kern w:val="0"/>
                <w:sz w:val="24"/>
                <w:lang w:val="ru-RU" w:eastAsia="en-US"/>
              </w:rPr>
              <w:t>5. Поставьте переключатель масляной заслонки в среднее положение</w:t>
            </w:r>
          </w:p>
        </w:tc>
        <w:tc>
          <w:tcPr>
            <w:tcW w:w="4929" w:type="dxa"/>
          </w:tcPr>
          <w:p w:rsidR="00AE36C3" w:rsidRPr="00B1132A" w:rsidRDefault="00B920D7" w:rsidP="00653E90">
            <w:pPr>
              <w:jc w:val="left"/>
              <w:rPr>
                <w:rFonts w:ascii="Calibri" w:eastAsia="Calibri" w:hAnsi="Calibri"/>
                <w:kern w:val="0"/>
                <w:sz w:val="24"/>
                <w:lang w:val="ru-RU" w:eastAsia="en-US"/>
              </w:rPr>
            </w:pPr>
            <w:r w:rsidRPr="00B1132A">
              <w:rPr>
                <w:rFonts w:ascii="Calibri" w:eastAsia="Calibri" w:hAnsi="Calibri"/>
                <w:kern w:val="0"/>
                <w:sz w:val="24"/>
                <w:lang w:val="ru-RU" w:eastAsia="en-US"/>
              </w:rPr>
              <w:t>6. Необходимо одной рукой держать опорную ручку, а другой – запускать двигатель.</w:t>
            </w:r>
          </w:p>
        </w:tc>
      </w:tr>
      <w:tr w:rsidR="00AE36C3" w:rsidRPr="009C2160" w:rsidTr="00AE36C3">
        <w:trPr>
          <w:trHeight w:val="2969"/>
        </w:trPr>
        <w:tc>
          <w:tcPr>
            <w:tcW w:w="14786" w:type="dxa"/>
            <w:gridSpan w:val="3"/>
          </w:tcPr>
          <w:p w:rsidR="00AE36C3" w:rsidRPr="004E2729" w:rsidRDefault="00B920D7" w:rsidP="00653E90">
            <w:pPr>
              <w:jc w:val="left"/>
              <w:rPr>
                <w:rFonts w:ascii="Calibri" w:eastAsia="Calibri" w:hAnsi="Calibri"/>
                <w:kern w:val="0"/>
                <w:sz w:val="28"/>
                <w:szCs w:val="28"/>
                <w:lang w:val="ru-RU" w:eastAsia="en-US"/>
              </w:rPr>
            </w:pPr>
            <w:r>
              <w:rPr>
                <w:b/>
                <w:noProof/>
                <w:sz w:val="30"/>
                <w:szCs w:val="30"/>
                <w:lang w:val="ru-RU" w:eastAsia="ru-RU"/>
              </w:rPr>
              <w:drawing>
                <wp:anchor distT="0" distB="0" distL="114300" distR="114300" simplePos="0" relativeHeight="251665408" behindDoc="0" locked="0" layoutInCell="1" allowOverlap="1">
                  <wp:simplePos x="0" y="0"/>
                  <wp:positionH relativeFrom="column">
                    <wp:posOffset>116205</wp:posOffset>
                  </wp:positionH>
                  <wp:positionV relativeFrom="paragraph">
                    <wp:posOffset>127635</wp:posOffset>
                  </wp:positionV>
                  <wp:extent cx="9054465" cy="1583055"/>
                  <wp:effectExtent l="0" t="0" r="0" b="0"/>
                  <wp:wrapSquare wrapText="bothSides"/>
                  <wp:docPr id="21" name="Рисунок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18" cstate="print"/>
                          <a:srcRect t="58649"/>
                          <a:stretch>
                            <a:fillRect/>
                          </a:stretch>
                        </pic:blipFill>
                        <pic:spPr bwMode="auto">
                          <a:xfrm>
                            <a:off x="0" y="0"/>
                            <a:ext cx="9054465" cy="1583055"/>
                          </a:xfrm>
                          <a:prstGeom prst="rect">
                            <a:avLst/>
                          </a:prstGeom>
                          <a:noFill/>
                          <a:ln w="9525">
                            <a:noFill/>
                            <a:miter lim="800000"/>
                            <a:headEnd/>
                            <a:tailEnd/>
                          </a:ln>
                        </pic:spPr>
                      </pic:pic>
                    </a:graphicData>
                  </a:graphic>
                </wp:anchor>
              </w:drawing>
            </w:r>
          </w:p>
        </w:tc>
      </w:tr>
      <w:tr w:rsidR="000932F5" w:rsidRPr="009C2160" w:rsidTr="000932F5">
        <w:tc>
          <w:tcPr>
            <w:tcW w:w="4928" w:type="dxa"/>
          </w:tcPr>
          <w:p w:rsidR="000932F5" w:rsidRPr="000932F5" w:rsidRDefault="000932F5" w:rsidP="000C75BC">
            <w:pPr>
              <w:jc w:val="left"/>
              <w:rPr>
                <w:rFonts w:ascii="Calibri" w:eastAsia="Calibri" w:hAnsi="Calibri"/>
                <w:b/>
                <w:kern w:val="0"/>
                <w:sz w:val="28"/>
                <w:szCs w:val="28"/>
                <w:lang w:val="ru-RU" w:eastAsia="en-US"/>
              </w:rPr>
            </w:pPr>
            <w:r w:rsidRPr="000932F5">
              <w:rPr>
                <w:rFonts w:ascii="Calibri" w:eastAsia="Calibri" w:hAnsi="Calibri"/>
                <w:kern w:val="0"/>
                <w:sz w:val="28"/>
                <w:szCs w:val="28"/>
                <w:lang w:val="ru-RU" w:eastAsia="en-US"/>
              </w:rPr>
              <w:lastRenderedPageBreak/>
              <w:t>7. Сначала прогрейте двигатель в течение трех – пяти минут, затем откройте вентиляционную дверцу блока.</w:t>
            </w:r>
          </w:p>
        </w:tc>
        <w:tc>
          <w:tcPr>
            <w:tcW w:w="4929" w:type="dxa"/>
          </w:tcPr>
          <w:p w:rsidR="000932F5" w:rsidRPr="000932F5" w:rsidRDefault="000932F5" w:rsidP="000C75BC">
            <w:pPr>
              <w:jc w:val="left"/>
              <w:rPr>
                <w:rFonts w:ascii="Calibri" w:eastAsia="Calibri" w:hAnsi="Calibri"/>
                <w:kern w:val="0"/>
                <w:sz w:val="28"/>
                <w:szCs w:val="28"/>
                <w:lang w:val="ru-RU" w:eastAsia="en-US"/>
              </w:rPr>
            </w:pPr>
            <w:r w:rsidRPr="000932F5">
              <w:rPr>
                <w:rFonts w:ascii="Calibri" w:eastAsia="Calibri" w:hAnsi="Calibri"/>
                <w:kern w:val="0"/>
                <w:sz w:val="28"/>
                <w:szCs w:val="28"/>
                <w:lang w:val="ru-RU" w:eastAsia="en-US"/>
              </w:rPr>
              <w:t>8. Выставьте лезвия на необходимую высоту.</w:t>
            </w:r>
          </w:p>
        </w:tc>
        <w:tc>
          <w:tcPr>
            <w:tcW w:w="4929" w:type="dxa"/>
          </w:tcPr>
          <w:p w:rsidR="000932F5" w:rsidRPr="000932F5" w:rsidRDefault="000932F5" w:rsidP="000C75BC">
            <w:pPr>
              <w:jc w:val="left"/>
              <w:rPr>
                <w:rFonts w:ascii="Calibri" w:eastAsia="Calibri" w:hAnsi="Calibri"/>
                <w:kern w:val="0"/>
                <w:sz w:val="28"/>
                <w:szCs w:val="28"/>
                <w:lang w:val="ru-RU" w:eastAsia="en-US"/>
              </w:rPr>
            </w:pPr>
            <w:r w:rsidRPr="000932F5">
              <w:rPr>
                <w:rFonts w:ascii="Calibri" w:eastAsia="Calibri" w:hAnsi="Calibri"/>
                <w:kern w:val="0"/>
                <w:sz w:val="28"/>
                <w:szCs w:val="28"/>
                <w:lang w:val="ru-RU" w:eastAsia="en-US"/>
              </w:rPr>
              <w:t>9. Держась двумя руками за ручку, настройте переключатель масляной заслонки на требуемую скорость работы.</w:t>
            </w:r>
          </w:p>
        </w:tc>
      </w:tr>
      <w:tr w:rsidR="000932F5" w:rsidRPr="009C2160" w:rsidTr="00653E90">
        <w:tc>
          <w:tcPr>
            <w:tcW w:w="14786" w:type="dxa"/>
            <w:gridSpan w:val="3"/>
          </w:tcPr>
          <w:p w:rsidR="000932F5" w:rsidRPr="004E2729" w:rsidRDefault="000932F5" w:rsidP="000C75BC">
            <w:pPr>
              <w:jc w:val="left"/>
              <w:rPr>
                <w:rFonts w:ascii="Calibri" w:eastAsia="Calibri" w:hAnsi="Calibri"/>
                <w:b/>
                <w:kern w:val="0"/>
                <w:sz w:val="28"/>
                <w:szCs w:val="28"/>
                <w:lang w:val="ru-RU" w:eastAsia="en-US"/>
              </w:rPr>
            </w:pPr>
            <w:r>
              <w:rPr>
                <w:noProof/>
                <w:sz w:val="24"/>
                <w:lang w:val="ru-RU" w:eastAsia="ru-RU"/>
              </w:rPr>
              <w:drawing>
                <wp:anchor distT="0" distB="0" distL="114300" distR="114300" simplePos="0" relativeHeight="251667456" behindDoc="0" locked="0" layoutInCell="1" allowOverlap="1">
                  <wp:simplePos x="0" y="0"/>
                  <wp:positionH relativeFrom="column">
                    <wp:posOffset>13335</wp:posOffset>
                  </wp:positionH>
                  <wp:positionV relativeFrom="paragraph">
                    <wp:posOffset>50800</wp:posOffset>
                  </wp:positionV>
                  <wp:extent cx="9224010" cy="2887980"/>
                  <wp:effectExtent l="0" t="0" r="0" b="7620"/>
                  <wp:wrapSquare wrapText="bothSides"/>
                  <wp:docPr id="22" name="Рисунок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19" cstate="print"/>
                          <a:srcRect/>
                          <a:stretch>
                            <a:fillRect/>
                          </a:stretch>
                        </pic:blipFill>
                        <pic:spPr bwMode="auto">
                          <a:xfrm>
                            <a:off x="0" y="0"/>
                            <a:ext cx="9224010" cy="2887980"/>
                          </a:xfrm>
                          <a:prstGeom prst="rect">
                            <a:avLst/>
                          </a:prstGeom>
                          <a:noFill/>
                          <a:ln w="9525">
                            <a:noFill/>
                            <a:miter lim="800000"/>
                            <a:headEnd/>
                            <a:tailEnd/>
                          </a:ln>
                        </pic:spPr>
                      </pic:pic>
                    </a:graphicData>
                  </a:graphic>
                </wp:anchor>
              </w:drawing>
            </w: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tc>
      </w:tr>
    </w:tbl>
    <w:p w:rsidR="001C446F" w:rsidRPr="004E2729" w:rsidRDefault="001C446F" w:rsidP="000C75BC">
      <w:pPr>
        <w:jc w:val="left"/>
        <w:rPr>
          <w:rFonts w:ascii="Calibri" w:eastAsia="Calibri" w:hAnsi="Calibri"/>
          <w:b/>
          <w:kern w:val="0"/>
          <w:sz w:val="28"/>
          <w:szCs w:val="28"/>
          <w:lang w:val="ru-RU" w:eastAsia="en-US"/>
        </w:rPr>
        <w:sectPr w:rsidR="001C446F" w:rsidRPr="004E2729" w:rsidSect="000B647D">
          <w:pgSz w:w="16838" w:h="11906" w:orient="landscape"/>
          <w:pgMar w:top="851" w:right="1134" w:bottom="1701" w:left="1134" w:header="709" w:footer="709" w:gutter="0"/>
          <w:cols w:space="708"/>
          <w:docGrid w:linePitch="360"/>
        </w:sectPr>
      </w:pPr>
    </w:p>
    <w:p w:rsidR="005363A9" w:rsidRDefault="001C446F"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lastRenderedPageBreak/>
        <w:t>V</w:t>
      </w:r>
      <w:r w:rsidRPr="00E936FB">
        <w:rPr>
          <w:rFonts w:ascii="Calibri" w:eastAsia="Calibri" w:hAnsi="Calibri"/>
          <w:b/>
          <w:kern w:val="0"/>
          <w:sz w:val="28"/>
          <w:szCs w:val="28"/>
          <w:lang w:val="ru-RU" w:eastAsia="en-US"/>
        </w:rPr>
        <w:t xml:space="preserve">. </w:t>
      </w:r>
      <w:r>
        <w:rPr>
          <w:rFonts w:ascii="Calibri" w:eastAsia="Calibri" w:hAnsi="Calibri"/>
          <w:b/>
          <w:kern w:val="0"/>
          <w:sz w:val="28"/>
          <w:szCs w:val="28"/>
          <w:lang w:val="ru-RU" w:eastAsia="en-US"/>
        </w:rPr>
        <w:t>Отключение</w:t>
      </w:r>
    </w:p>
    <w:p w:rsidR="00E936FB" w:rsidRP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1.</w:t>
      </w:r>
      <w:r w:rsidRPr="00E936FB">
        <w:rPr>
          <w:rFonts w:ascii="Calibri" w:eastAsia="Calibri" w:hAnsi="Calibri"/>
          <w:kern w:val="0"/>
          <w:sz w:val="28"/>
          <w:szCs w:val="28"/>
          <w:lang w:val="ru-RU" w:eastAsia="en-US"/>
        </w:rPr>
        <w:t xml:space="preserve"> Поставьте переключатель масляной заслонки в положение “</w:t>
      </w:r>
      <w:r w:rsidRPr="00E936FB">
        <w:rPr>
          <w:rFonts w:ascii="Calibri" w:eastAsia="Calibri" w:hAnsi="Calibri"/>
          <w:kern w:val="0"/>
          <w:sz w:val="28"/>
          <w:szCs w:val="28"/>
          <w:lang w:eastAsia="en-US"/>
        </w:rPr>
        <w:t>L</w:t>
      </w:r>
      <w:r w:rsidRPr="00E936FB">
        <w:rPr>
          <w:rFonts w:ascii="Calibri" w:eastAsia="Calibri" w:hAnsi="Calibri"/>
          <w:kern w:val="0"/>
          <w:sz w:val="28"/>
          <w:szCs w:val="28"/>
          <w:lang w:val="ru-RU" w:eastAsia="en-US"/>
        </w:rPr>
        <w:t>”</w:t>
      </w:r>
    </w:p>
    <w:p w:rsidR="00E936FB" w:rsidRP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2.</w:t>
      </w:r>
      <w:r w:rsidRPr="00E936FB">
        <w:rPr>
          <w:rFonts w:ascii="Calibri" w:eastAsia="Calibri" w:hAnsi="Calibri"/>
          <w:kern w:val="0"/>
          <w:sz w:val="28"/>
          <w:szCs w:val="28"/>
          <w:lang w:val="ru-RU" w:eastAsia="en-US"/>
        </w:rPr>
        <w:t xml:space="preserve"> Поставьте аварийный переключатель в положение «Закрыто» ( “</w:t>
      </w:r>
      <w:r w:rsidRPr="00E936FB">
        <w:rPr>
          <w:rFonts w:ascii="Calibri" w:eastAsia="Calibri" w:hAnsi="Calibri"/>
          <w:kern w:val="0"/>
          <w:sz w:val="28"/>
          <w:szCs w:val="28"/>
          <w:lang w:eastAsia="en-US"/>
        </w:rPr>
        <w:t>Close</w:t>
      </w:r>
      <w:r w:rsidRPr="00E936FB">
        <w:rPr>
          <w:rFonts w:ascii="Calibri" w:eastAsia="Calibri" w:hAnsi="Calibri"/>
          <w:kern w:val="0"/>
          <w:sz w:val="28"/>
          <w:szCs w:val="28"/>
          <w:lang w:val="ru-RU" w:eastAsia="en-US"/>
        </w:rPr>
        <w:t>”).</w:t>
      </w:r>
    </w:p>
    <w:p w:rsidR="001C446F" w:rsidRPr="004E2729"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3.</w:t>
      </w:r>
      <w:r w:rsidRPr="00E936FB">
        <w:rPr>
          <w:rFonts w:ascii="Calibri" w:eastAsia="Calibri" w:hAnsi="Calibri"/>
          <w:kern w:val="0"/>
          <w:sz w:val="28"/>
          <w:szCs w:val="28"/>
          <w:lang w:val="ru-RU" w:eastAsia="en-US"/>
        </w:rPr>
        <w:t xml:space="preserve"> Выставьте лезвия в правильное положение по уровню.</w:t>
      </w:r>
    </w:p>
    <w:p w:rsidR="00E936FB" w:rsidRPr="004E2729" w:rsidRDefault="00E936FB" w:rsidP="00E936FB">
      <w:pPr>
        <w:jc w:val="left"/>
        <w:rPr>
          <w:rFonts w:ascii="Calibri" w:eastAsia="Calibri" w:hAnsi="Calibri"/>
          <w:kern w:val="0"/>
          <w:sz w:val="28"/>
          <w:szCs w:val="28"/>
          <w:lang w:val="ru-RU" w:eastAsia="en-US"/>
        </w:rPr>
      </w:pPr>
    </w:p>
    <w:p w:rsidR="00E936FB" w:rsidRPr="00E936FB" w:rsidRDefault="00E936FB" w:rsidP="00E936FB">
      <w:pPr>
        <w:jc w:val="left"/>
        <w:rPr>
          <w:rFonts w:ascii="Calibri" w:eastAsia="Calibri" w:hAnsi="Calibri"/>
          <w:b/>
          <w:kern w:val="0"/>
          <w:sz w:val="28"/>
          <w:szCs w:val="28"/>
          <w:lang w:val="ru-RU" w:eastAsia="en-US"/>
        </w:rPr>
      </w:pPr>
      <w:r w:rsidRPr="00E936FB">
        <w:rPr>
          <w:rFonts w:ascii="Calibri" w:eastAsia="Calibri" w:hAnsi="Calibri"/>
          <w:b/>
          <w:kern w:val="0"/>
          <w:sz w:val="28"/>
          <w:szCs w:val="28"/>
          <w:lang w:eastAsia="en-US"/>
        </w:rPr>
        <w:t>VI</w:t>
      </w:r>
      <w:r w:rsidRPr="00B1132A">
        <w:rPr>
          <w:rFonts w:ascii="Calibri" w:eastAsia="Calibri" w:hAnsi="Calibri"/>
          <w:b/>
          <w:kern w:val="0"/>
          <w:sz w:val="28"/>
          <w:szCs w:val="28"/>
          <w:lang w:val="ru-RU" w:eastAsia="en-US"/>
        </w:rPr>
        <w:t>.</w:t>
      </w:r>
      <w:r w:rsidR="00B1745C">
        <w:rPr>
          <w:rFonts w:ascii="Calibri" w:eastAsia="Calibri" w:hAnsi="Calibri"/>
          <w:b/>
          <w:kern w:val="0"/>
          <w:sz w:val="28"/>
          <w:szCs w:val="28"/>
          <w:lang w:val="ru-RU" w:eastAsia="en-US"/>
        </w:rPr>
        <w:t xml:space="preserve"> </w:t>
      </w:r>
      <w:r w:rsidRPr="00E936FB">
        <w:rPr>
          <w:rFonts w:ascii="Calibri" w:eastAsia="Calibri" w:hAnsi="Calibri"/>
          <w:b/>
          <w:kern w:val="0"/>
          <w:sz w:val="28"/>
          <w:szCs w:val="28"/>
          <w:lang w:val="ru-RU" w:eastAsia="en-US"/>
        </w:rPr>
        <w:t>Простое обслуживание</w:t>
      </w:r>
    </w:p>
    <w:p w:rsidR="00E936FB" w:rsidRPr="00E936FB" w:rsidRDefault="00E936FB" w:rsidP="00E936FB">
      <w:pPr>
        <w:jc w:val="left"/>
        <w:rPr>
          <w:rFonts w:ascii="Calibri" w:eastAsia="Calibri" w:hAnsi="Calibri"/>
          <w:b/>
          <w:kern w:val="0"/>
          <w:sz w:val="28"/>
          <w:szCs w:val="28"/>
          <w:lang w:val="ru-RU" w:eastAsia="en-US"/>
        </w:rPr>
      </w:pPr>
      <w:r w:rsidRPr="00E936FB">
        <w:rPr>
          <w:rFonts w:ascii="Calibri" w:eastAsia="Calibri" w:hAnsi="Calibri"/>
          <w:b/>
          <w:kern w:val="0"/>
          <w:sz w:val="28"/>
          <w:szCs w:val="28"/>
          <w:lang w:val="ru-RU" w:eastAsia="en-US"/>
        </w:rPr>
        <w:t>Блок двигателя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tblGrid>
      <w:tr w:rsidR="00E936FB" w:rsidRPr="009C216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1. Проверьте и очистите воздушный фильтр</w:t>
            </w:r>
          </w:p>
        </w:tc>
      </w:tr>
      <w:tr w:rsidR="00E936FB" w:rsidRPr="009C2160" w:rsidTr="00E936FB">
        <w:tc>
          <w:tcPr>
            <w:tcW w:w="9039" w:type="dxa"/>
          </w:tcPr>
          <w:p w:rsidR="00E936FB" w:rsidRDefault="00E936FB" w:rsidP="00E936FB">
            <w:pPr>
              <w:jc w:val="left"/>
              <w:rPr>
                <w:rFonts w:ascii="Calibri" w:eastAsia="Calibri" w:hAnsi="Calibri"/>
                <w:kern w:val="0"/>
                <w:sz w:val="28"/>
                <w:szCs w:val="28"/>
                <w:lang w:val="ru-RU" w:eastAsia="en-US"/>
              </w:rPr>
            </w:pPr>
            <w:r>
              <w:rPr>
                <w:noProof/>
                <w:lang w:val="ru-RU" w:eastAsia="ru-RU"/>
              </w:rPr>
              <w:drawing>
                <wp:anchor distT="0" distB="0" distL="114300" distR="114300" simplePos="0" relativeHeight="251669504" behindDoc="1" locked="0" layoutInCell="1" allowOverlap="1">
                  <wp:simplePos x="0" y="0"/>
                  <wp:positionH relativeFrom="column">
                    <wp:posOffset>548640</wp:posOffset>
                  </wp:positionH>
                  <wp:positionV relativeFrom="paragraph">
                    <wp:posOffset>43180</wp:posOffset>
                  </wp:positionV>
                  <wp:extent cx="1362075" cy="1936750"/>
                  <wp:effectExtent l="19050" t="0" r="9525" b="0"/>
                  <wp:wrapTight wrapText="bothSides">
                    <wp:wrapPolygon edited="0">
                      <wp:start x="-302" y="0"/>
                      <wp:lineTo x="-302" y="21458"/>
                      <wp:lineTo x="21751" y="21458"/>
                      <wp:lineTo x="21751" y="0"/>
                      <wp:lineTo x="-302" y="0"/>
                    </wp:wrapPolygon>
                  </wp:wrapTight>
                  <wp:docPr id="13" name="Рисунок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20" cstate="print"/>
                          <a:srcRect r="52599"/>
                          <a:stretch>
                            <a:fillRect/>
                          </a:stretch>
                        </pic:blipFill>
                        <pic:spPr bwMode="auto">
                          <a:xfrm>
                            <a:off x="0" y="0"/>
                            <a:ext cx="1362075" cy="1936750"/>
                          </a:xfrm>
                          <a:prstGeom prst="rect">
                            <a:avLst/>
                          </a:prstGeom>
                          <a:noFill/>
                          <a:ln w="9525">
                            <a:noFill/>
                            <a:miter lim="800000"/>
                            <a:headEnd/>
                            <a:tailEnd/>
                          </a:ln>
                        </pic:spPr>
                      </pic:pic>
                    </a:graphicData>
                  </a:graphic>
                </wp:anchor>
              </w:drawing>
            </w:r>
          </w:p>
        </w:tc>
      </w:tr>
      <w:tr w:rsidR="00E936FB" w:rsidRPr="009C216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2. Проверьте и очистите свечу зажигания</w:t>
            </w:r>
          </w:p>
        </w:tc>
      </w:tr>
      <w:tr w:rsidR="00E936FB" w:rsidRPr="009C2160" w:rsidTr="00E936FB">
        <w:tc>
          <w:tcPr>
            <w:tcW w:w="9039" w:type="dxa"/>
          </w:tcPr>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r>
              <w:rPr>
                <w:noProof/>
                <w:sz w:val="24"/>
                <w:lang w:val="ru-RU" w:eastAsia="ru-RU"/>
              </w:rPr>
              <w:drawing>
                <wp:anchor distT="0" distB="0" distL="114300" distR="114300" simplePos="0" relativeHeight="251671552" behindDoc="1" locked="0" layoutInCell="1" allowOverlap="1">
                  <wp:simplePos x="0" y="0"/>
                  <wp:positionH relativeFrom="column">
                    <wp:posOffset>-32385</wp:posOffset>
                  </wp:positionH>
                  <wp:positionV relativeFrom="paragraph">
                    <wp:posOffset>-208915</wp:posOffset>
                  </wp:positionV>
                  <wp:extent cx="3343275" cy="1965960"/>
                  <wp:effectExtent l="19050" t="0" r="9525" b="0"/>
                  <wp:wrapTight wrapText="bothSides">
                    <wp:wrapPolygon edited="0">
                      <wp:start x="-123" y="0"/>
                      <wp:lineTo x="-123" y="21349"/>
                      <wp:lineTo x="21662" y="21349"/>
                      <wp:lineTo x="21662" y="0"/>
                      <wp:lineTo x="-123" y="0"/>
                    </wp:wrapPolygon>
                  </wp:wrapTight>
                  <wp:docPr id="10" name="Рисунок 3" descr="Z:\Leonid supplement\Monoton\15012014\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eonid supplement\Monoton\15012014\candle.jpg"/>
                          <pic:cNvPicPr>
                            <a:picLocks noChangeAspect="1" noChangeArrowheads="1"/>
                          </pic:cNvPicPr>
                        </pic:nvPicPr>
                        <pic:blipFill>
                          <a:blip r:embed="rId21" cstate="print"/>
                          <a:srcRect/>
                          <a:stretch>
                            <a:fillRect/>
                          </a:stretch>
                        </pic:blipFill>
                        <pic:spPr bwMode="auto">
                          <a:xfrm>
                            <a:off x="0" y="0"/>
                            <a:ext cx="3343275" cy="1965960"/>
                          </a:xfrm>
                          <a:prstGeom prst="rect">
                            <a:avLst/>
                          </a:prstGeom>
                          <a:noFill/>
                          <a:ln w="9525">
                            <a:noFill/>
                            <a:miter lim="800000"/>
                            <a:headEnd/>
                            <a:tailEnd/>
                          </a:ln>
                        </pic:spPr>
                      </pic:pic>
                    </a:graphicData>
                  </a:graphic>
                </wp:anchor>
              </w:drawing>
            </w:r>
          </w:p>
        </w:tc>
      </w:tr>
      <w:tr w:rsidR="00E936FB" w:rsidRPr="009C216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3. Проверьте и смените моторное масло</w:t>
            </w:r>
          </w:p>
        </w:tc>
      </w:tr>
      <w:tr w:rsidR="00E936FB" w:rsidRPr="009C2160" w:rsidTr="00E936FB">
        <w:tc>
          <w:tcPr>
            <w:tcW w:w="9039" w:type="dxa"/>
          </w:tcPr>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r>
              <w:rPr>
                <w:noProof/>
                <w:sz w:val="24"/>
                <w:lang w:val="ru-RU" w:eastAsia="ru-RU"/>
              </w:rPr>
              <w:drawing>
                <wp:anchor distT="0" distB="0" distL="114300" distR="114300" simplePos="0" relativeHeight="251673600" behindDoc="1" locked="0" layoutInCell="1" allowOverlap="1">
                  <wp:simplePos x="0" y="0"/>
                  <wp:positionH relativeFrom="column">
                    <wp:posOffset>34290</wp:posOffset>
                  </wp:positionH>
                  <wp:positionV relativeFrom="paragraph">
                    <wp:posOffset>-2096135</wp:posOffset>
                  </wp:positionV>
                  <wp:extent cx="2914650" cy="1859915"/>
                  <wp:effectExtent l="19050" t="0" r="0" b="0"/>
                  <wp:wrapTight wrapText="bothSides">
                    <wp:wrapPolygon edited="0">
                      <wp:start x="-141" y="0"/>
                      <wp:lineTo x="-141" y="21460"/>
                      <wp:lineTo x="21600" y="21460"/>
                      <wp:lineTo x="21600" y="0"/>
                      <wp:lineTo x="-141" y="0"/>
                    </wp:wrapPolygon>
                  </wp:wrapTight>
                  <wp:docPr id="12" name="Рисунок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0" cstate="print"/>
                          <a:srcRect l="47401" t="49710"/>
                          <a:stretch>
                            <a:fillRect/>
                          </a:stretch>
                        </pic:blipFill>
                        <pic:spPr bwMode="auto">
                          <a:xfrm>
                            <a:off x="0" y="0"/>
                            <a:ext cx="2914650" cy="1859915"/>
                          </a:xfrm>
                          <a:prstGeom prst="rect">
                            <a:avLst/>
                          </a:prstGeom>
                          <a:noFill/>
                          <a:ln w="9525">
                            <a:noFill/>
                            <a:miter lim="800000"/>
                            <a:headEnd/>
                            <a:tailEnd/>
                          </a:ln>
                        </pic:spPr>
                      </pic:pic>
                    </a:graphicData>
                  </a:graphic>
                </wp:anchor>
              </w:drawing>
            </w:r>
          </w:p>
        </w:tc>
      </w:tr>
    </w:tbl>
    <w:p w:rsidR="00E936FB" w:rsidRDefault="00E936FB" w:rsidP="00E936FB">
      <w:pPr>
        <w:jc w:val="left"/>
        <w:rPr>
          <w:rFonts w:ascii="Calibri" w:eastAsia="Calibri" w:hAnsi="Calibri"/>
          <w:kern w:val="0"/>
          <w:sz w:val="28"/>
          <w:szCs w:val="28"/>
          <w:lang w:val="ru-RU" w:eastAsia="en-US"/>
        </w:rPr>
      </w:pPr>
    </w:p>
    <w:p w:rsidR="00A44F07" w:rsidRDefault="00A44F07" w:rsidP="00E936FB">
      <w:pPr>
        <w:jc w:val="left"/>
        <w:rPr>
          <w:rFonts w:ascii="Calibri" w:eastAsia="Calibri" w:hAnsi="Calibri"/>
          <w:b/>
          <w:kern w:val="0"/>
          <w:sz w:val="28"/>
          <w:szCs w:val="28"/>
          <w:lang w:val="ru-RU" w:eastAsia="en-US"/>
        </w:rPr>
        <w:sectPr w:rsidR="00A44F07" w:rsidSect="001C446F">
          <w:pgSz w:w="11906" w:h="16838"/>
          <w:pgMar w:top="1134" w:right="851" w:bottom="1134" w:left="1701" w:header="709" w:footer="709" w:gutter="0"/>
          <w:cols w:space="708"/>
          <w:docGrid w:linePitch="360"/>
        </w:sectPr>
      </w:pPr>
    </w:p>
    <w:p w:rsidR="00A44F07" w:rsidRPr="0053240B" w:rsidRDefault="0053240B" w:rsidP="00E936FB">
      <w:pPr>
        <w:jc w:val="left"/>
        <w:rPr>
          <w:rFonts w:ascii="Calibri" w:eastAsia="Calibri" w:hAnsi="Calibri"/>
          <w:b/>
          <w:kern w:val="0"/>
          <w:sz w:val="28"/>
          <w:szCs w:val="28"/>
          <w:lang w:val="ru-RU" w:eastAsia="en-US"/>
        </w:rPr>
      </w:pPr>
      <w:r>
        <w:rPr>
          <w:rFonts w:ascii="Calibri" w:eastAsia="Calibri" w:hAnsi="Calibri"/>
          <w:b/>
          <w:kern w:val="0"/>
          <w:sz w:val="28"/>
          <w:szCs w:val="28"/>
          <w:lang w:val="ru-RU" w:eastAsia="en-US"/>
        </w:rPr>
        <w:lastRenderedPageBreak/>
        <w:t xml:space="preserve">Напольный блок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7338"/>
      </w:tblGrid>
      <w:tr w:rsidR="00A44F07" w:rsidRPr="009C2160" w:rsidTr="00653E90">
        <w:tc>
          <w:tcPr>
            <w:tcW w:w="7338" w:type="dxa"/>
          </w:tcPr>
          <w:p w:rsidR="00A44F07" w:rsidRDefault="00A44F07"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4. Добавьте и смените трансмиссионное масло</w:t>
            </w:r>
          </w:p>
        </w:tc>
        <w:tc>
          <w:tcPr>
            <w:tcW w:w="7338" w:type="dxa"/>
          </w:tcPr>
          <w:p w:rsidR="00A44F07" w:rsidRDefault="00A44F07"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 xml:space="preserve">Шаг 5. </w:t>
            </w:r>
            <w:r w:rsidRPr="00A44F07">
              <w:rPr>
                <w:rFonts w:ascii="Calibri" w:eastAsia="Calibri" w:hAnsi="Calibri"/>
                <w:kern w:val="0"/>
                <w:sz w:val="28"/>
                <w:szCs w:val="28"/>
                <w:lang w:val="ru-RU" w:eastAsia="en-US"/>
              </w:rPr>
              <w:t>Нанесите смазку, в том числе и на нижнюю поверхность лопастей, если есть ржавчина.</w:t>
            </w:r>
          </w:p>
        </w:tc>
      </w:tr>
      <w:tr w:rsidR="00A44F07" w:rsidTr="00653E90">
        <w:tc>
          <w:tcPr>
            <w:tcW w:w="14676" w:type="dxa"/>
            <w:gridSpan w:val="2"/>
          </w:tcPr>
          <w:p w:rsidR="00A44F07" w:rsidRDefault="00A44F07" w:rsidP="00A44F07">
            <w:pPr>
              <w:jc w:val="center"/>
              <w:rPr>
                <w:rFonts w:ascii="Calibri" w:eastAsia="Calibri" w:hAnsi="Calibri"/>
                <w:kern w:val="0"/>
                <w:sz w:val="28"/>
                <w:szCs w:val="28"/>
                <w:lang w:val="ru-RU" w:eastAsia="en-US"/>
              </w:rPr>
            </w:pPr>
            <w:r>
              <w:rPr>
                <w:noProof/>
                <w:sz w:val="24"/>
                <w:lang w:val="ru-RU" w:eastAsia="ru-RU"/>
              </w:rPr>
              <w:drawing>
                <wp:inline distT="0" distB="0" distL="0" distR="0">
                  <wp:extent cx="8567420" cy="2759710"/>
                  <wp:effectExtent l="19050" t="0" r="5080" b="0"/>
                  <wp:docPr id="14"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22" cstate="print"/>
                          <a:srcRect t="12474"/>
                          <a:stretch>
                            <a:fillRect/>
                          </a:stretch>
                        </pic:blipFill>
                        <pic:spPr bwMode="auto">
                          <a:xfrm>
                            <a:off x="0" y="0"/>
                            <a:ext cx="8567420" cy="2759710"/>
                          </a:xfrm>
                          <a:prstGeom prst="rect">
                            <a:avLst/>
                          </a:prstGeom>
                          <a:noFill/>
                          <a:ln w="9525">
                            <a:noFill/>
                            <a:miter lim="800000"/>
                            <a:headEnd/>
                            <a:tailEnd/>
                          </a:ln>
                        </pic:spPr>
                      </pic:pic>
                    </a:graphicData>
                  </a:graphic>
                </wp:inline>
              </w:drawing>
            </w:r>
          </w:p>
          <w:p w:rsidR="00A44F07" w:rsidRDefault="00A44F07" w:rsidP="00E936FB">
            <w:pPr>
              <w:jc w:val="left"/>
              <w:rPr>
                <w:rFonts w:ascii="Calibri" w:eastAsia="Calibri" w:hAnsi="Calibri"/>
                <w:kern w:val="0"/>
                <w:sz w:val="28"/>
                <w:szCs w:val="28"/>
                <w:lang w:val="ru-RU" w:eastAsia="en-US"/>
              </w:rPr>
            </w:pPr>
          </w:p>
        </w:tc>
      </w:tr>
    </w:tbl>
    <w:p w:rsidR="00A44F07" w:rsidRDefault="00A44F07" w:rsidP="00E936FB">
      <w:pPr>
        <w:jc w:val="left"/>
        <w:rPr>
          <w:rFonts w:ascii="Calibri" w:eastAsia="Calibri" w:hAnsi="Calibri"/>
          <w:kern w:val="0"/>
          <w:sz w:val="28"/>
          <w:szCs w:val="28"/>
          <w:lang w:val="ru-RU" w:eastAsia="en-US"/>
        </w:rPr>
      </w:pPr>
    </w:p>
    <w:p w:rsidR="00A44F07" w:rsidRDefault="00A44F07" w:rsidP="00A44F07">
      <w:pPr>
        <w:jc w:val="left"/>
        <w:rPr>
          <w:rFonts w:ascii="Calibri" w:eastAsia="Calibri" w:hAnsi="Calibri"/>
          <w:kern w:val="0"/>
          <w:sz w:val="28"/>
          <w:szCs w:val="28"/>
          <w:lang w:val="ru-RU" w:eastAsia="en-US"/>
        </w:rPr>
      </w:pPr>
      <w:r w:rsidRPr="00A44F07">
        <w:rPr>
          <w:rFonts w:ascii="Calibri" w:eastAsia="Calibri" w:hAnsi="Calibri"/>
          <w:kern w:val="0"/>
          <w:sz w:val="28"/>
          <w:szCs w:val="28"/>
          <w:lang w:val="ru-RU" w:eastAsia="en-US"/>
        </w:rPr>
        <w:t>Пожалуйста, обслуживайте машину регулярно в соответствии с таблицей проведения периодического контроля</w:t>
      </w:r>
      <w:r>
        <w:rPr>
          <w:rFonts w:ascii="Calibri" w:eastAsia="Calibri" w:hAnsi="Calibri"/>
          <w:kern w:val="0"/>
          <w:sz w:val="28"/>
          <w:szCs w:val="28"/>
          <w:lang w:val="ru-RU" w:eastAsia="en-US"/>
        </w:rPr>
        <w:t>.</w:t>
      </w:r>
    </w:p>
    <w:p w:rsidR="00D14AD8" w:rsidRDefault="00D14AD8" w:rsidP="00A44F07">
      <w:pPr>
        <w:jc w:val="left"/>
        <w:rPr>
          <w:rFonts w:ascii="Calibri" w:eastAsia="Calibri" w:hAnsi="Calibri"/>
          <w:kern w:val="0"/>
          <w:sz w:val="28"/>
          <w:szCs w:val="28"/>
          <w:lang w:val="ru-RU" w:eastAsia="en-US"/>
        </w:rPr>
      </w:pPr>
    </w:p>
    <w:p w:rsidR="00D14AD8" w:rsidRDefault="00D14AD8" w:rsidP="00A44F07">
      <w:pPr>
        <w:jc w:val="left"/>
        <w:rPr>
          <w:rFonts w:ascii="Calibri" w:eastAsia="Calibri" w:hAnsi="Calibri"/>
          <w:kern w:val="0"/>
          <w:sz w:val="28"/>
          <w:szCs w:val="28"/>
          <w:lang w:val="ru-RU" w:eastAsia="en-US"/>
        </w:rPr>
      </w:pPr>
    </w:p>
    <w:p w:rsidR="00D14AD8" w:rsidRDefault="00D14AD8" w:rsidP="00A44F07">
      <w:pPr>
        <w:jc w:val="left"/>
        <w:rPr>
          <w:rFonts w:ascii="Calibri" w:eastAsia="Calibri" w:hAnsi="Calibri"/>
          <w:kern w:val="0"/>
          <w:sz w:val="28"/>
          <w:szCs w:val="28"/>
          <w:lang w:val="ru-RU" w:eastAsia="en-US"/>
        </w:rPr>
      </w:pPr>
    </w:p>
    <w:p w:rsidR="00C41525" w:rsidRDefault="00C41525" w:rsidP="00A44F07">
      <w:pPr>
        <w:jc w:val="left"/>
        <w:rPr>
          <w:rFonts w:ascii="Calibri" w:eastAsia="Calibri" w:hAnsi="Calibri"/>
          <w:kern w:val="0"/>
          <w:sz w:val="28"/>
          <w:szCs w:val="28"/>
          <w:lang w:val="ru-RU" w:eastAsia="en-US"/>
        </w:rPr>
      </w:pPr>
    </w:p>
    <w:p w:rsidR="00D14AD8" w:rsidRPr="004E2729" w:rsidRDefault="00D14AD8" w:rsidP="00A44F07">
      <w:pPr>
        <w:jc w:val="left"/>
        <w:rPr>
          <w:rFonts w:ascii="Calibri" w:eastAsia="Calibri" w:hAnsi="Calibri"/>
          <w:kern w:val="0"/>
          <w:sz w:val="28"/>
          <w:szCs w:val="28"/>
          <w:lang w:val="ru-RU" w:eastAsia="en-US"/>
        </w:rPr>
      </w:pPr>
    </w:p>
    <w:p w:rsidR="00D14AD8" w:rsidRPr="00D14AD8" w:rsidRDefault="00D14AD8" w:rsidP="00D14AD8">
      <w:pPr>
        <w:jc w:val="center"/>
        <w:rPr>
          <w:rFonts w:asciiTheme="minorHAnsi" w:hAnsiTheme="minorHAnsi"/>
          <w:b/>
          <w:sz w:val="28"/>
          <w:szCs w:val="28"/>
        </w:rPr>
      </w:pPr>
      <w:r w:rsidRPr="00D14AD8">
        <w:rPr>
          <w:rFonts w:asciiTheme="minorHAnsi" w:hAnsiTheme="minorHAnsi"/>
          <w:b/>
          <w:sz w:val="28"/>
          <w:szCs w:val="28"/>
          <w:lang w:val="ru-RU"/>
        </w:rPr>
        <w:lastRenderedPageBreak/>
        <w:t>Рабочая таблица периодического контроля</w:t>
      </w:r>
    </w:p>
    <w:p w:rsidR="00D14AD8" w:rsidRPr="00D14AD8" w:rsidRDefault="00D14AD8" w:rsidP="00D14AD8">
      <w:pPr>
        <w:rPr>
          <w:rFonts w:asciiTheme="minorHAnsi" w:hAnsiTheme="minorHAnsi"/>
          <w:sz w:val="28"/>
          <w:szCs w:val="28"/>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3423"/>
        <w:gridCol w:w="3675"/>
        <w:gridCol w:w="3916"/>
      </w:tblGrid>
      <w:tr w:rsidR="00D14AD8" w:rsidRPr="009C2160" w:rsidTr="00653E90">
        <w:trPr>
          <w:trHeight w:val="1396"/>
        </w:trPr>
        <w:tc>
          <w:tcPr>
            <w:tcW w:w="3240" w:type="dxa"/>
            <w:tcBorders>
              <w:tl2br w:val="single" w:sz="4" w:space="0" w:color="auto"/>
            </w:tcBorders>
          </w:tcPr>
          <w:p w:rsidR="00D14AD8" w:rsidRPr="00D14AD8" w:rsidRDefault="00D14AD8" w:rsidP="00D14AD8">
            <w:pPr>
              <w:ind w:left="1820" w:hangingChars="650" w:hanging="1820"/>
              <w:rPr>
                <w:rFonts w:asciiTheme="minorHAnsi" w:hAnsiTheme="minorHAnsi"/>
                <w:sz w:val="28"/>
                <w:szCs w:val="28"/>
                <w:lang w:val="ru-RU"/>
              </w:rPr>
            </w:pPr>
            <w:r w:rsidRPr="00D14AD8">
              <w:rPr>
                <w:rFonts w:asciiTheme="minorHAnsi" w:hAnsiTheme="minorHAnsi"/>
                <w:sz w:val="28"/>
                <w:szCs w:val="28"/>
              </w:rPr>
              <w:t xml:space="preserve">      </w:t>
            </w:r>
            <w:r w:rsidRPr="00D14AD8">
              <w:rPr>
                <w:rFonts w:asciiTheme="minorHAnsi" w:hAnsiTheme="minorHAnsi"/>
                <w:sz w:val="28"/>
                <w:szCs w:val="28"/>
                <w:lang w:val="ru-RU"/>
              </w:rPr>
              <w:t>Рабочие часы</w:t>
            </w:r>
          </w:p>
          <w:p w:rsidR="00D14AD8" w:rsidRPr="00D14AD8" w:rsidRDefault="00D14AD8" w:rsidP="00D14AD8">
            <w:pPr>
              <w:ind w:left="1820" w:hangingChars="650" w:hanging="1820"/>
              <w:rPr>
                <w:rFonts w:asciiTheme="minorHAnsi" w:hAnsiTheme="minorHAnsi"/>
                <w:sz w:val="28"/>
                <w:szCs w:val="28"/>
                <w:lang w:val="ru-RU"/>
              </w:rPr>
            </w:pPr>
          </w:p>
          <w:p w:rsidR="00D14AD8" w:rsidRPr="00D14AD8" w:rsidRDefault="00D14AD8" w:rsidP="00D14AD8">
            <w:pPr>
              <w:ind w:left="1820" w:hangingChars="650" w:hanging="1820"/>
              <w:rPr>
                <w:rFonts w:asciiTheme="minorHAnsi" w:hAnsiTheme="minorHAnsi"/>
                <w:sz w:val="28"/>
                <w:szCs w:val="28"/>
                <w:lang w:val="ru-RU"/>
              </w:rPr>
            </w:pPr>
            <w:r w:rsidRPr="00D14AD8">
              <w:rPr>
                <w:rFonts w:asciiTheme="minorHAnsi" w:hAnsiTheme="minorHAnsi"/>
                <w:sz w:val="28"/>
                <w:szCs w:val="28"/>
                <w:lang w:val="ru-RU"/>
              </w:rPr>
              <w:t>Компоненты</w:t>
            </w:r>
          </w:p>
        </w:tc>
        <w:tc>
          <w:tcPr>
            <w:tcW w:w="3423"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(Несколько раз в день)</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Каждые 8 часов                    </w:t>
            </w:r>
          </w:p>
        </w:tc>
        <w:tc>
          <w:tcPr>
            <w:tcW w:w="3675"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(Несколько раз в неделю) </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Каждые 50 часов </w:t>
            </w:r>
          </w:p>
        </w:tc>
        <w:tc>
          <w:tcPr>
            <w:tcW w:w="3916"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(Несколько раз в месяц) </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Каждые 200 часов</w:t>
            </w:r>
          </w:p>
        </w:tc>
      </w:tr>
      <w:tr w:rsidR="00D14AD8" w:rsidRPr="00D14AD8" w:rsidTr="00653E90">
        <w:trPr>
          <w:trHeight w:val="43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A. </w:t>
            </w:r>
            <w:r w:rsidRPr="00D14AD8">
              <w:rPr>
                <w:rFonts w:asciiTheme="minorHAnsi" w:hAnsiTheme="minorHAnsi"/>
                <w:sz w:val="28"/>
                <w:szCs w:val="28"/>
                <w:lang w:val="ru-RU"/>
              </w:rPr>
              <w:t>Двигатель</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rPr>
            </w:pP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70"/>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1. </w:t>
            </w:r>
            <w:r w:rsidRPr="00D14AD8">
              <w:rPr>
                <w:rFonts w:asciiTheme="minorHAnsi" w:hAnsiTheme="minorHAnsi"/>
                <w:sz w:val="28"/>
                <w:szCs w:val="28"/>
                <w:lang w:val="ru-RU"/>
              </w:rPr>
              <w:t>Моторное масло</w:t>
            </w:r>
          </w:p>
        </w:tc>
        <w:tc>
          <w:tcPr>
            <w:tcW w:w="3423"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Контроль</w:t>
            </w: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Смена масла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62"/>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2. </w:t>
            </w:r>
            <w:r w:rsidRPr="00D14AD8">
              <w:rPr>
                <w:rFonts w:asciiTheme="minorHAnsi" w:hAnsiTheme="minorHAnsi"/>
                <w:sz w:val="28"/>
                <w:szCs w:val="28"/>
                <w:lang w:val="ru-RU"/>
              </w:rPr>
              <w:t>Свеча зажигания</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Контроль</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41"/>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3. </w:t>
            </w:r>
            <w:r w:rsidRPr="00D14AD8">
              <w:rPr>
                <w:rFonts w:asciiTheme="minorHAnsi" w:hAnsiTheme="minorHAnsi"/>
                <w:sz w:val="28"/>
                <w:szCs w:val="28"/>
                <w:lang w:val="ru-RU"/>
              </w:rPr>
              <w:t>Воздушный фильтр</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Очистка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9C2160" w:rsidTr="00653E90">
        <w:trPr>
          <w:trHeight w:val="461"/>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B</w:t>
            </w:r>
            <w:r w:rsidRPr="00D14AD8">
              <w:rPr>
                <w:rFonts w:asciiTheme="minorHAnsi" w:hAnsiTheme="minorHAnsi"/>
                <w:sz w:val="28"/>
                <w:szCs w:val="28"/>
                <w:lang w:val="ru-RU"/>
              </w:rPr>
              <w:t>. Редуктор с понижением оборотов</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Проверить трансмиссионное масло</w:t>
            </w:r>
          </w:p>
        </w:tc>
        <w:tc>
          <w:tcPr>
            <w:tcW w:w="3916"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Проверить и сменить трансмиссионное масло</w:t>
            </w:r>
          </w:p>
        </w:tc>
      </w:tr>
      <w:tr w:rsidR="00D14AD8" w:rsidRPr="00D14AD8" w:rsidTr="00653E90">
        <w:trPr>
          <w:trHeight w:val="46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C</w:t>
            </w:r>
            <w:r w:rsidRPr="00D14AD8">
              <w:rPr>
                <w:rFonts w:asciiTheme="minorHAnsi" w:hAnsiTheme="minorHAnsi"/>
                <w:sz w:val="28"/>
                <w:szCs w:val="28"/>
                <w:lang w:val="ru-RU"/>
              </w:rPr>
              <w:t xml:space="preserve">. Обработка крепления лезвия средством  </w:t>
            </w:r>
            <w:r w:rsidRPr="00D14AD8">
              <w:rPr>
                <w:rFonts w:asciiTheme="minorHAnsi" w:hAnsiTheme="minorHAnsi"/>
                <w:sz w:val="28"/>
                <w:szCs w:val="28"/>
              </w:rPr>
              <w:t>OilNib</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rPr>
            </w:pPr>
            <w:r w:rsidRPr="00D14AD8">
              <w:rPr>
                <w:rFonts w:asciiTheme="minorHAnsi" w:hAnsiTheme="minorHAnsi"/>
                <w:sz w:val="28"/>
                <w:szCs w:val="28"/>
                <w:lang w:val="ru-RU"/>
              </w:rPr>
              <w:t>Смазка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59"/>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D</w:t>
            </w:r>
            <w:r w:rsidRPr="00D14AD8">
              <w:rPr>
                <w:rFonts w:asciiTheme="minorHAnsi" w:hAnsiTheme="minorHAnsi"/>
                <w:sz w:val="28"/>
                <w:szCs w:val="28"/>
                <w:lang w:val="ru-RU"/>
              </w:rPr>
              <w:t xml:space="preserve">. Обработка колпаков оси средством  </w:t>
            </w:r>
            <w:r w:rsidRPr="00D14AD8">
              <w:rPr>
                <w:rFonts w:asciiTheme="minorHAnsi" w:hAnsiTheme="minorHAnsi"/>
                <w:sz w:val="28"/>
                <w:szCs w:val="28"/>
              </w:rPr>
              <w:t>Oil</w:t>
            </w:r>
            <w:r w:rsidRPr="00D14AD8">
              <w:rPr>
                <w:rFonts w:asciiTheme="minorHAnsi" w:hAnsiTheme="minorHAnsi"/>
                <w:sz w:val="28"/>
                <w:szCs w:val="28"/>
                <w:lang w:val="ru-RU"/>
              </w:rPr>
              <w:t>N</w:t>
            </w:r>
            <w:r w:rsidRPr="00D14AD8">
              <w:rPr>
                <w:rFonts w:asciiTheme="minorHAnsi" w:hAnsiTheme="minorHAnsi"/>
                <w:sz w:val="28"/>
                <w:szCs w:val="28"/>
              </w:rPr>
              <w:t>ib</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Смазка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50"/>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E. </w:t>
            </w:r>
            <w:r w:rsidRPr="00D14AD8">
              <w:rPr>
                <w:rFonts w:asciiTheme="minorHAnsi" w:hAnsiTheme="minorHAnsi"/>
                <w:sz w:val="28"/>
                <w:szCs w:val="28"/>
                <w:lang w:val="ru-RU"/>
              </w:rPr>
              <w:t>Трос</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Проверка</w:t>
            </w:r>
          </w:p>
        </w:tc>
        <w:tc>
          <w:tcPr>
            <w:tcW w:w="3916"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Проверка или замена</w:t>
            </w:r>
          </w:p>
        </w:tc>
      </w:tr>
      <w:tr w:rsidR="00D14AD8" w:rsidRPr="00D14AD8" w:rsidTr="00653E90">
        <w:trPr>
          <w:trHeight w:val="42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F. </w:t>
            </w:r>
            <w:r w:rsidRPr="00D14AD8">
              <w:rPr>
                <w:rFonts w:asciiTheme="minorHAnsi" w:hAnsiTheme="minorHAnsi"/>
                <w:sz w:val="28"/>
                <w:szCs w:val="28"/>
                <w:lang w:val="ru-RU"/>
              </w:rPr>
              <w:t>Движущиеся части машины</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Добавить немного моторного масла</w:t>
            </w:r>
          </w:p>
        </w:tc>
        <w:tc>
          <w:tcPr>
            <w:tcW w:w="3916" w:type="dxa"/>
            <w:vAlign w:val="center"/>
          </w:tcPr>
          <w:p w:rsidR="00D14AD8" w:rsidRPr="00D14AD8" w:rsidRDefault="00D14AD8" w:rsidP="00653E90">
            <w:pPr>
              <w:jc w:val="left"/>
              <w:rPr>
                <w:rFonts w:asciiTheme="minorHAnsi" w:hAnsiTheme="minorHAnsi"/>
                <w:sz w:val="28"/>
                <w:szCs w:val="28"/>
              </w:rPr>
            </w:pPr>
          </w:p>
        </w:tc>
      </w:tr>
    </w:tbl>
    <w:p w:rsidR="00D14AD8" w:rsidRPr="00D14AD8" w:rsidRDefault="00D14AD8" w:rsidP="00A44F07">
      <w:pPr>
        <w:jc w:val="left"/>
        <w:rPr>
          <w:rFonts w:asciiTheme="minorHAnsi" w:eastAsia="Calibri" w:hAnsiTheme="minorHAnsi"/>
          <w:kern w:val="0"/>
          <w:sz w:val="28"/>
          <w:szCs w:val="28"/>
          <w:lang w:val="ru-RU" w:eastAsia="en-US"/>
        </w:rPr>
      </w:pPr>
    </w:p>
    <w:p w:rsidR="00A44F07" w:rsidRPr="00A44F07" w:rsidRDefault="00A44F07" w:rsidP="00A44F07">
      <w:pPr>
        <w:jc w:val="left"/>
        <w:rPr>
          <w:rFonts w:ascii="Calibri" w:eastAsia="Calibri" w:hAnsi="Calibri"/>
          <w:kern w:val="0"/>
          <w:sz w:val="28"/>
          <w:szCs w:val="28"/>
          <w:lang w:val="ru-RU" w:eastAsia="en-US"/>
        </w:rPr>
      </w:pPr>
    </w:p>
    <w:p w:rsidR="00A44F07" w:rsidRDefault="00A44F07" w:rsidP="00E936FB">
      <w:pPr>
        <w:jc w:val="left"/>
        <w:rPr>
          <w:rFonts w:ascii="Calibri" w:eastAsia="Calibri" w:hAnsi="Calibri"/>
          <w:kern w:val="0"/>
          <w:sz w:val="28"/>
          <w:szCs w:val="28"/>
          <w:lang w:val="ru-RU" w:eastAsia="en-US"/>
        </w:rPr>
        <w:sectPr w:rsidR="00A44F07" w:rsidSect="00A44F07">
          <w:pgSz w:w="16838" w:h="11906" w:orient="landscape"/>
          <w:pgMar w:top="851" w:right="1134" w:bottom="1701" w:left="1134" w:header="709" w:footer="709" w:gutter="0"/>
          <w:cols w:space="708"/>
          <w:docGrid w:linePitch="360"/>
        </w:sectPr>
      </w:pPr>
    </w:p>
    <w:p w:rsidR="00D14AD8" w:rsidRPr="00B1132A" w:rsidRDefault="00D14AD8" w:rsidP="00E936FB">
      <w:pPr>
        <w:jc w:val="left"/>
        <w:rPr>
          <w:rFonts w:ascii="Calibri" w:eastAsia="Calibri" w:hAnsi="Calibri"/>
          <w:b/>
          <w:kern w:val="0"/>
          <w:sz w:val="28"/>
          <w:szCs w:val="28"/>
          <w:lang w:eastAsia="en-US"/>
        </w:rPr>
      </w:pPr>
      <w:r w:rsidRPr="00E936FB">
        <w:rPr>
          <w:rFonts w:ascii="Calibri" w:eastAsia="Calibri" w:hAnsi="Calibri"/>
          <w:b/>
          <w:kern w:val="0"/>
          <w:sz w:val="28"/>
          <w:szCs w:val="28"/>
          <w:lang w:eastAsia="en-US"/>
        </w:rPr>
        <w:lastRenderedPageBreak/>
        <w:t>V</w:t>
      </w:r>
      <w:r>
        <w:rPr>
          <w:rFonts w:ascii="Calibri" w:eastAsia="Calibri" w:hAnsi="Calibri"/>
          <w:b/>
          <w:kern w:val="0"/>
          <w:sz w:val="28"/>
          <w:szCs w:val="28"/>
          <w:lang w:eastAsia="en-US"/>
        </w:rPr>
        <w:t>I</w:t>
      </w:r>
      <w:r w:rsidRPr="00E936FB">
        <w:rPr>
          <w:rFonts w:ascii="Calibri" w:eastAsia="Calibri" w:hAnsi="Calibri"/>
          <w:b/>
          <w:kern w:val="0"/>
          <w:sz w:val="28"/>
          <w:szCs w:val="28"/>
          <w:lang w:eastAsia="en-US"/>
        </w:rPr>
        <w:t>I.</w:t>
      </w:r>
      <w:r w:rsidR="003A4FB4">
        <w:rPr>
          <w:rFonts w:ascii="Calibri" w:eastAsia="Calibri" w:hAnsi="Calibri"/>
          <w:b/>
          <w:kern w:val="0"/>
          <w:sz w:val="28"/>
          <w:szCs w:val="28"/>
          <w:lang w:val="ru-RU" w:eastAsia="en-US"/>
        </w:rPr>
        <w:t xml:space="preserve"> </w:t>
      </w:r>
      <w:r>
        <w:rPr>
          <w:rFonts w:ascii="Calibri" w:eastAsia="Calibri" w:hAnsi="Calibri"/>
          <w:b/>
          <w:kern w:val="0"/>
          <w:sz w:val="28"/>
          <w:szCs w:val="28"/>
          <w:lang w:val="ru-RU" w:eastAsia="en-US"/>
        </w:rPr>
        <w:t>Поиск неисправностей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53"/>
        <w:gridCol w:w="3933"/>
      </w:tblGrid>
      <w:tr w:rsidR="000F3BE7" w:rsidRPr="009C2160" w:rsidTr="000F3BE7">
        <w:tc>
          <w:tcPr>
            <w:tcW w:w="9435" w:type="dxa"/>
          </w:tcPr>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7"/>
              <w:gridCol w:w="4962"/>
            </w:tblGrid>
            <w:tr w:rsidR="000F3BE7" w:rsidTr="003A4FB4">
              <w:trPr>
                <w:trHeight w:val="285"/>
              </w:trPr>
              <w:tc>
                <w:tcPr>
                  <w:tcW w:w="5557" w:type="dxa"/>
                </w:tcPr>
                <w:p w:rsidR="000F3BE7" w:rsidRPr="003A4FB4" w:rsidRDefault="000F3BE7" w:rsidP="003A4FB4">
                  <w:pPr>
                    <w:jc w:val="center"/>
                    <w:rPr>
                      <w:rFonts w:asciiTheme="minorHAnsi" w:hAnsiTheme="minorHAnsi"/>
                      <w:b/>
                      <w:sz w:val="28"/>
                      <w:szCs w:val="28"/>
                    </w:rPr>
                  </w:pPr>
                  <w:r w:rsidRPr="003A4FB4">
                    <w:rPr>
                      <w:rFonts w:asciiTheme="minorHAnsi" w:hAnsiTheme="minorHAnsi"/>
                      <w:b/>
                      <w:sz w:val="28"/>
                      <w:szCs w:val="28"/>
                      <w:lang w:val="ru-RU"/>
                    </w:rPr>
                    <w:t>Выяснение причины неисправности</w:t>
                  </w:r>
                </w:p>
              </w:tc>
              <w:tc>
                <w:tcPr>
                  <w:tcW w:w="4962" w:type="dxa"/>
                </w:tcPr>
                <w:p w:rsidR="000F3BE7" w:rsidRPr="003A4FB4" w:rsidRDefault="000F3BE7" w:rsidP="000F3BE7">
                  <w:pPr>
                    <w:jc w:val="center"/>
                    <w:rPr>
                      <w:rFonts w:asciiTheme="minorHAnsi" w:hAnsiTheme="minorHAnsi"/>
                      <w:b/>
                      <w:sz w:val="28"/>
                      <w:szCs w:val="28"/>
                      <w:lang w:val="ru-RU"/>
                    </w:rPr>
                  </w:pPr>
                  <w:r w:rsidRPr="003A4FB4">
                    <w:rPr>
                      <w:rFonts w:asciiTheme="minorHAnsi" w:hAnsiTheme="minorHAnsi"/>
                      <w:b/>
                      <w:sz w:val="28"/>
                      <w:szCs w:val="28"/>
                      <w:lang w:val="ru-RU"/>
                    </w:rPr>
                    <w:t>Способ устранения неисправности</w:t>
                  </w:r>
                </w:p>
              </w:tc>
            </w:tr>
            <w:tr w:rsidR="000F3BE7" w:rsidTr="003A4FB4">
              <w:trPr>
                <w:trHeight w:val="285"/>
              </w:trPr>
              <w:tc>
                <w:tcPr>
                  <w:tcW w:w="10519" w:type="dxa"/>
                  <w:gridSpan w:val="2"/>
                </w:tcPr>
                <w:p w:rsidR="000F3BE7" w:rsidRPr="003A4FB4" w:rsidRDefault="000F3BE7" w:rsidP="003A4FB4">
                  <w:pPr>
                    <w:jc w:val="center"/>
                    <w:rPr>
                      <w:rFonts w:asciiTheme="minorHAnsi" w:hAnsiTheme="minorHAnsi"/>
                      <w:b/>
                      <w:sz w:val="28"/>
                      <w:szCs w:val="28"/>
                    </w:rPr>
                  </w:pPr>
                  <w:r w:rsidRPr="003A4FB4">
                    <w:rPr>
                      <w:rFonts w:asciiTheme="minorHAnsi" w:hAnsiTheme="minorHAnsi"/>
                      <w:b/>
                      <w:sz w:val="28"/>
                      <w:szCs w:val="28"/>
                      <w:lang w:val="ru-RU"/>
                    </w:rPr>
                    <w:t>Невозможно включить двигатель</w:t>
                  </w:r>
                </w:p>
              </w:tc>
            </w:tr>
            <w:tr w:rsidR="000F3BE7" w:rsidRPr="009C2160" w:rsidTr="003A4FB4">
              <w:trPr>
                <w:trHeight w:val="315"/>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1. </w:t>
                  </w:r>
                  <w:r w:rsidRPr="003A4FB4">
                    <w:rPr>
                      <w:rFonts w:asciiTheme="minorHAnsi" w:hAnsiTheme="minorHAnsi"/>
                      <w:sz w:val="28"/>
                      <w:szCs w:val="28"/>
                      <w:lang w:val="ru-RU"/>
                    </w:rPr>
                    <w:t xml:space="preserve"> Выключатель зажигания двигателя</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Поставить в положение «Включено» (</w:t>
                  </w:r>
                  <w:r w:rsidRPr="003A4FB4">
                    <w:rPr>
                      <w:rFonts w:asciiTheme="minorHAnsi" w:hAnsiTheme="minorHAnsi"/>
                      <w:sz w:val="28"/>
                      <w:szCs w:val="28"/>
                    </w:rPr>
                    <w:t>ON</w:t>
                  </w:r>
                  <w:r w:rsidRPr="003A4FB4">
                    <w:rPr>
                      <w:rFonts w:asciiTheme="minorHAnsi" w:hAnsiTheme="minorHAnsi"/>
                      <w:sz w:val="28"/>
                      <w:szCs w:val="28"/>
                      <w:lang w:val="ru-RU"/>
                    </w:rPr>
                    <w:t>)</w:t>
                  </w:r>
                </w:p>
              </w:tc>
            </w:tr>
            <w:tr w:rsidR="000F3BE7" w:rsidRPr="009C2160" w:rsidTr="003A4FB4">
              <w:trPr>
                <w:trHeight w:val="315"/>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2. </w:t>
                  </w:r>
                  <w:r w:rsidRPr="003A4FB4">
                    <w:rPr>
                      <w:rFonts w:asciiTheme="minorHAnsi" w:hAnsiTheme="minorHAnsi"/>
                      <w:sz w:val="28"/>
                      <w:szCs w:val="28"/>
                      <w:lang w:val="ru-RU"/>
                    </w:rPr>
                    <w:t xml:space="preserve"> Аварийный выключатель на ручке</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Поставить в положение «Включено» (</w:t>
                  </w:r>
                  <w:r w:rsidRPr="003A4FB4">
                    <w:rPr>
                      <w:rFonts w:asciiTheme="minorHAnsi" w:hAnsiTheme="minorHAnsi"/>
                      <w:sz w:val="28"/>
                      <w:szCs w:val="28"/>
                    </w:rPr>
                    <w:t>ON</w:t>
                  </w:r>
                  <w:r w:rsidRPr="003A4FB4">
                    <w:rPr>
                      <w:rFonts w:asciiTheme="minorHAnsi" w:hAnsiTheme="minorHAnsi"/>
                      <w:sz w:val="28"/>
                      <w:szCs w:val="28"/>
                      <w:lang w:val="ru-RU"/>
                    </w:rPr>
                    <w:t>)</w:t>
                  </w:r>
                </w:p>
              </w:tc>
            </w:tr>
            <w:tr w:rsidR="000F3BE7" w:rsidTr="003A4FB4">
              <w:trPr>
                <w:trHeight w:val="300"/>
              </w:trPr>
              <w:tc>
                <w:tcPr>
                  <w:tcW w:w="5557" w:type="dxa"/>
                </w:tcPr>
                <w:p w:rsidR="000F3BE7" w:rsidRPr="003A4FB4" w:rsidRDefault="000F3BE7" w:rsidP="000F3BE7">
                  <w:pPr>
                    <w:pStyle w:val="a6"/>
                    <w:numPr>
                      <w:ilvl w:val="0"/>
                      <w:numId w:val="2"/>
                    </w:numPr>
                    <w:jc w:val="left"/>
                    <w:rPr>
                      <w:rFonts w:asciiTheme="minorHAnsi" w:hAnsiTheme="minorHAnsi"/>
                      <w:sz w:val="28"/>
                      <w:szCs w:val="28"/>
                    </w:rPr>
                  </w:pPr>
                  <w:r w:rsidRPr="003A4FB4">
                    <w:rPr>
                      <w:rFonts w:asciiTheme="minorHAnsi" w:hAnsiTheme="minorHAnsi"/>
                      <w:sz w:val="28"/>
                      <w:szCs w:val="28"/>
                      <w:lang w:val="ru-RU"/>
                    </w:rPr>
                    <w:t xml:space="preserve">Блокирование </w:t>
                  </w:r>
                  <w:r w:rsidR="003A4FB4">
                    <w:rPr>
                      <w:rFonts w:asciiTheme="minorHAnsi" w:hAnsiTheme="minorHAnsi"/>
                      <w:sz w:val="28"/>
                      <w:szCs w:val="28"/>
                      <w:lang w:val="ru-RU"/>
                    </w:rPr>
                    <w:t>вентиляционной дверцы двигателя</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Открыть</w:t>
                  </w:r>
                </w:p>
              </w:tc>
            </w:tr>
            <w:tr w:rsidR="000F3BE7" w:rsidTr="003A4FB4">
              <w:trPr>
                <w:trHeight w:val="300"/>
              </w:trPr>
              <w:tc>
                <w:tcPr>
                  <w:tcW w:w="5557" w:type="dxa"/>
                </w:tcPr>
                <w:p w:rsidR="000F3BE7" w:rsidRPr="00B1132A" w:rsidRDefault="000F3BE7" w:rsidP="00B1132A">
                  <w:pPr>
                    <w:pStyle w:val="a6"/>
                    <w:numPr>
                      <w:ilvl w:val="0"/>
                      <w:numId w:val="2"/>
                    </w:numPr>
                    <w:rPr>
                      <w:rFonts w:asciiTheme="minorHAnsi" w:hAnsiTheme="minorHAnsi"/>
                      <w:sz w:val="28"/>
                      <w:szCs w:val="28"/>
                      <w:lang w:val="ru-RU"/>
                    </w:rPr>
                  </w:pPr>
                  <w:r w:rsidRPr="003A4FB4">
                    <w:rPr>
                      <w:rFonts w:asciiTheme="minorHAnsi" w:hAnsiTheme="minorHAnsi"/>
                      <w:sz w:val="28"/>
                      <w:szCs w:val="28"/>
                      <w:lang w:val="ru-RU"/>
                    </w:rPr>
                    <w:t>Закрыт кран подачи топлива</w:t>
                  </w:r>
                  <w:r w:rsidRPr="003A4FB4">
                    <w:rPr>
                      <w:rFonts w:asciiTheme="minorHAnsi" w:hAnsiTheme="minorHAnsi"/>
                      <w:sz w:val="28"/>
                      <w:szCs w:val="28"/>
                    </w:rPr>
                    <w:t xml:space="preserve"> </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Открыть</w:t>
                  </w:r>
                </w:p>
              </w:tc>
            </w:tr>
            <w:tr w:rsidR="000F3BE7" w:rsidRPr="009C2160" w:rsidTr="003A4FB4">
              <w:trPr>
                <w:trHeight w:val="300"/>
              </w:trPr>
              <w:tc>
                <w:tcPr>
                  <w:tcW w:w="5557" w:type="dxa"/>
                </w:tcPr>
                <w:p w:rsidR="000F3BE7" w:rsidRPr="003A4FB4" w:rsidRDefault="000F3BE7" w:rsidP="00653E90">
                  <w:pPr>
                    <w:rPr>
                      <w:rFonts w:asciiTheme="minorHAnsi" w:hAnsiTheme="minorHAnsi"/>
                      <w:sz w:val="28"/>
                      <w:szCs w:val="28"/>
                    </w:rPr>
                  </w:pPr>
                  <w:r w:rsidRPr="003A4FB4">
                    <w:rPr>
                      <w:rFonts w:asciiTheme="minorHAnsi" w:hAnsiTheme="minorHAnsi"/>
                      <w:sz w:val="28"/>
                      <w:szCs w:val="28"/>
                    </w:rPr>
                    <w:t xml:space="preserve">5. </w:t>
                  </w:r>
                  <w:r w:rsidRPr="003A4FB4">
                    <w:rPr>
                      <w:rFonts w:asciiTheme="minorHAnsi" w:hAnsiTheme="minorHAnsi"/>
                      <w:sz w:val="28"/>
                      <w:szCs w:val="28"/>
                      <w:lang w:val="ru-RU"/>
                    </w:rPr>
                    <w:t xml:space="preserve"> Недостаток топлива</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Необходимо добавить топливо до полной заправки</w:t>
                  </w:r>
                </w:p>
              </w:tc>
            </w:tr>
            <w:tr w:rsidR="000F3BE7" w:rsidRPr="009C2160"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6. </w:t>
                  </w:r>
                  <w:r w:rsidRPr="003A4FB4">
                    <w:rPr>
                      <w:rFonts w:asciiTheme="minorHAnsi" w:hAnsiTheme="minorHAnsi"/>
                      <w:sz w:val="28"/>
                      <w:szCs w:val="28"/>
                      <w:lang w:val="ru-RU"/>
                    </w:rPr>
                    <w:t xml:space="preserve"> Несоответствующее топливо</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Используйте</w:t>
                  </w:r>
                  <w:r w:rsidR="003A4FB4">
                    <w:rPr>
                      <w:rFonts w:asciiTheme="minorHAnsi" w:hAnsiTheme="minorHAnsi"/>
                      <w:sz w:val="28"/>
                      <w:szCs w:val="28"/>
                      <w:lang w:val="ru-RU"/>
                    </w:rPr>
                    <w:t xml:space="preserve"> топливо без свинцовых присадок</w:t>
                  </w:r>
                </w:p>
              </w:tc>
            </w:tr>
            <w:tr w:rsidR="000F3BE7" w:rsidRPr="009C2160"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7.</w:t>
                  </w:r>
                  <w:r w:rsidRPr="003A4FB4">
                    <w:rPr>
                      <w:rFonts w:asciiTheme="minorHAnsi" w:hAnsiTheme="minorHAnsi"/>
                      <w:sz w:val="28"/>
                      <w:szCs w:val="28"/>
                      <w:lang w:val="ru-RU"/>
                    </w:rPr>
                    <w:t xml:space="preserve">  Грязное топливо</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Прочист</w:t>
                  </w:r>
                  <w:r w:rsidR="003A4FB4">
                    <w:rPr>
                      <w:rFonts w:asciiTheme="minorHAnsi" w:hAnsiTheme="minorHAnsi"/>
                      <w:sz w:val="28"/>
                      <w:szCs w:val="28"/>
                      <w:lang w:val="ru-RU"/>
                    </w:rPr>
                    <w:t>ить и заправить топливом заново</w:t>
                  </w:r>
                </w:p>
              </w:tc>
            </w:tr>
            <w:tr w:rsidR="000F3BE7" w:rsidTr="003A4FB4">
              <w:trPr>
                <w:trHeight w:val="300"/>
              </w:trPr>
              <w:tc>
                <w:tcPr>
                  <w:tcW w:w="5557" w:type="dxa"/>
                </w:tcPr>
                <w:p w:rsidR="000F3BE7" w:rsidRPr="00B1132A" w:rsidRDefault="000F3BE7" w:rsidP="00653E90">
                  <w:pPr>
                    <w:rPr>
                      <w:rFonts w:asciiTheme="minorHAnsi" w:hAnsiTheme="minorHAnsi"/>
                      <w:sz w:val="28"/>
                      <w:szCs w:val="28"/>
                    </w:rPr>
                  </w:pPr>
                  <w:r w:rsidRPr="003A4FB4">
                    <w:rPr>
                      <w:rFonts w:asciiTheme="minorHAnsi" w:hAnsiTheme="minorHAnsi"/>
                      <w:sz w:val="28"/>
                      <w:szCs w:val="28"/>
                    </w:rPr>
                    <w:t xml:space="preserve">8. </w:t>
                  </w:r>
                  <w:r w:rsidR="00B1132A">
                    <w:rPr>
                      <w:rFonts w:asciiTheme="minorHAnsi" w:hAnsiTheme="minorHAnsi"/>
                      <w:sz w:val="28"/>
                      <w:szCs w:val="28"/>
                      <w:lang w:val="ru-RU"/>
                    </w:rPr>
                    <w:t xml:space="preserve"> Воздушный фильтр загрязнен</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Прочистить воздушный фильт</w:t>
                  </w:r>
                  <w:r w:rsidR="003A4FB4">
                    <w:rPr>
                      <w:rFonts w:asciiTheme="minorHAnsi" w:hAnsiTheme="minorHAnsi"/>
                      <w:sz w:val="28"/>
                      <w:szCs w:val="28"/>
                      <w:lang w:val="ru-RU"/>
                    </w:rPr>
                    <w:t>р</w:t>
                  </w:r>
                </w:p>
              </w:tc>
            </w:tr>
            <w:tr w:rsidR="000F3BE7"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9. </w:t>
                  </w:r>
                  <w:r w:rsidRPr="003A4FB4">
                    <w:rPr>
                      <w:rFonts w:asciiTheme="minorHAnsi" w:hAnsiTheme="minorHAnsi"/>
                      <w:sz w:val="28"/>
                      <w:szCs w:val="28"/>
                      <w:lang w:val="ru-RU"/>
                    </w:rPr>
                    <w:t xml:space="preserve"> Воздушный фильтр – влажный</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Сменить воздушный фильтр</w:t>
                  </w:r>
                </w:p>
              </w:tc>
            </w:tr>
            <w:tr w:rsidR="000F3BE7" w:rsidRPr="009C2160" w:rsidTr="003A4FB4">
              <w:trPr>
                <w:trHeight w:val="902"/>
              </w:trPr>
              <w:tc>
                <w:tcPr>
                  <w:tcW w:w="5557" w:type="dxa"/>
                  <w:tcBorders>
                    <w:bottom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10. На свече зажигания накопился углеродный налет</w:t>
                  </w:r>
                </w:p>
              </w:tc>
              <w:tc>
                <w:tcPr>
                  <w:tcW w:w="4962" w:type="dxa"/>
                  <w:tcBorders>
                    <w:bottom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Очистить свечу зажигания от углеродного налета</w:t>
                  </w:r>
                </w:p>
              </w:tc>
            </w:tr>
            <w:tr w:rsidR="000F3BE7" w:rsidRPr="009C2160" w:rsidTr="003A4FB4">
              <w:trPr>
                <w:trHeight w:val="300"/>
              </w:trPr>
              <w:tc>
                <w:tcPr>
                  <w:tcW w:w="5557" w:type="dxa"/>
                  <w:tcBorders>
                    <w:top w:val="single" w:sz="4" w:space="0" w:color="auto"/>
                    <w:left w:val="single" w:sz="4" w:space="0" w:color="auto"/>
                    <w:bottom w:val="single" w:sz="4" w:space="0" w:color="auto"/>
                    <w:right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11. Неправильный размер зазора на свече зажигания</w:t>
                  </w:r>
                </w:p>
                <w:p w:rsidR="000F3BE7" w:rsidRPr="003A4FB4" w:rsidRDefault="000F3BE7" w:rsidP="00653E90">
                  <w:pPr>
                    <w:rPr>
                      <w:rFonts w:asciiTheme="minorHAnsi" w:hAnsiTheme="minorHAnsi"/>
                      <w:sz w:val="28"/>
                      <w:szCs w:val="28"/>
                      <w:lang w:val="ru-RU"/>
                    </w:rPr>
                  </w:pPr>
                </w:p>
              </w:tc>
              <w:tc>
                <w:tcPr>
                  <w:tcW w:w="4962" w:type="dxa"/>
                  <w:tcBorders>
                    <w:top w:val="single" w:sz="4" w:space="0" w:color="auto"/>
                    <w:left w:val="single" w:sz="4" w:space="0" w:color="auto"/>
                    <w:bottom w:val="single" w:sz="4" w:space="0" w:color="auto"/>
                    <w:right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Подогнать зазор свечи зажигания до размера 0,6 – 0,8 мм</w:t>
                  </w:r>
                </w:p>
              </w:tc>
            </w:tr>
          </w:tbl>
          <w:p w:rsidR="000F3BE7" w:rsidRDefault="000F3BE7" w:rsidP="000F3BE7">
            <w:pPr>
              <w:jc w:val="left"/>
              <w:rPr>
                <w:rFonts w:asciiTheme="minorHAnsi" w:hAnsiTheme="minorHAnsi"/>
                <w:sz w:val="28"/>
                <w:szCs w:val="28"/>
                <w:lang w:val="ru-RU"/>
              </w:rPr>
            </w:pPr>
          </w:p>
        </w:tc>
        <w:tc>
          <w:tcPr>
            <w:tcW w:w="5351" w:type="dxa"/>
          </w:tcPr>
          <w:p w:rsidR="000F3BE7" w:rsidRDefault="000F3BE7" w:rsidP="000F3BE7">
            <w:pPr>
              <w:jc w:val="left"/>
              <w:rPr>
                <w:rFonts w:asciiTheme="minorHAnsi" w:hAnsiTheme="minorHAnsi"/>
                <w:sz w:val="28"/>
                <w:szCs w:val="28"/>
                <w:lang w:val="ru-RU"/>
              </w:rPr>
            </w:pPr>
            <w:r>
              <w:rPr>
                <w:noProof/>
                <w:lang w:val="ru-RU" w:eastAsia="ru-RU"/>
              </w:rPr>
              <w:drawing>
                <wp:anchor distT="0" distB="0" distL="114300" distR="114300" simplePos="0" relativeHeight="251675648" behindDoc="0" locked="0" layoutInCell="1" allowOverlap="1">
                  <wp:simplePos x="0" y="0"/>
                  <wp:positionH relativeFrom="column">
                    <wp:posOffset>520065</wp:posOffset>
                  </wp:positionH>
                  <wp:positionV relativeFrom="paragraph">
                    <wp:posOffset>400050</wp:posOffset>
                  </wp:positionV>
                  <wp:extent cx="2123440" cy="3999230"/>
                  <wp:effectExtent l="0" t="0" r="0" b="1270"/>
                  <wp:wrapSquare wrapText="bothSides"/>
                  <wp:docPr id="15" name="Рисунок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23" cstate="print"/>
                          <a:srcRect/>
                          <a:stretch>
                            <a:fillRect/>
                          </a:stretch>
                        </pic:blipFill>
                        <pic:spPr bwMode="auto">
                          <a:xfrm>
                            <a:off x="0" y="0"/>
                            <a:ext cx="2123440" cy="3999230"/>
                          </a:xfrm>
                          <a:prstGeom prst="rect">
                            <a:avLst/>
                          </a:prstGeom>
                          <a:noFill/>
                          <a:ln w="9525">
                            <a:noFill/>
                            <a:miter lim="800000"/>
                            <a:headEnd/>
                            <a:tailEnd/>
                          </a:ln>
                        </pic:spPr>
                      </pic:pic>
                    </a:graphicData>
                  </a:graphic>
                </wp:anchor>
              </w:drawing>
            </w:r>
          </w:p>
        </w:tc>
      </w:tr>
    </w:tbl>
    <w:p w:rsidR="000F3BE7" w:rsidRPr="004E2729" w:rsidRDefault="000F3BE7" w:rsidP="000F3BE7">
      <w:pPr>
        <w:jc w:val="left"/>
        <w:rPr>
          <w:rFonts w:asciiTheme="minorHAnsi" w:hAnsiTheme="minorHAnsi"/>
          <w:sz w:val="28"/>
          <w:szCs w:val="28"/>
          <w:lang w:val="ru-RU"/>
        </w:rPr>
        <w:sectPr w:rsidR="000F3BE7" w:rsidRPr="004E2729" w:rsidSect="000F3BE7">
          <w:pgSz w:w="16838" w:h="11906" w:orient="landscape"/>
          <w:pgMar w:top="851" w:right="1134" w:bottom="1701"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16"/>
        <w:gridCol w:w="4170"/>
      </w:tblGrid>
      <w:tr w:rsidR="000F3BE7" w:rsidRPr="009C2160" w:rsidTr="000F3BE7">
        <w:tc>
          <w:tcPr>
            <w:tcW w:w="9464" w:type="dxa"/>
          </w:tcPr>
          <w:p w:rsidR="000F3BE7" w:rsidRPr="004E2729" w:rsidRDefault="000F3BE7" w:rsidP="00E936FB">
            <w:pPr>
              <w:jc w:val="left"/>
              <w:rPr>
                <w:noProof/>
                <w:lang w:val="ru-RU" w:eastAsia="ru-RU"/>
              </w:rPr>
            </w:pPr>
          </w:p>
          <w:tbl>
            <w:tblPr>
              <w:tblpPr w:leftFromText="180" w:rightFromText="180" w:vertAnchor="text" w:tblpX="108" w:tblpY="1"/>
              <w:tblOverlap w:val="neve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4"/>
              <w:gridCol w:w="4916"/>
            </w:tblGrid>
            <w:tr w:rsidR="008C31C1" w:rsidRPr="003A4FB4"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rPr>
                    <w:t xml:space="preserve">12. </w:t>
                  </w:r>
                  <w:r w:rsidRPr="003A4FB4">
                    <w:rPr>
                      <w:rFonts w:asciiTheme="minorHAnsi" w:hAnsiTheme="minorHAnsi"/>
                      <w:sz w:val="28"/>
                      <w:szCs w:val="28"/>
                      <w:lang w:val="ru-RU"/>
                    </w:rPr>
                    <w:t>Несоответствующий тип свечи зажигания</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Сменить</w:t>
                  </w: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rPr>
                    <w:t xml:space="preserve">13. </w:t>
                  </w:r>
                  <w:r w:rsidRPr="003A4FB4">
                    <w:rPr>
                      <w:rFonts w:asciiTheme="minorHAnsi" w:hAnsiTheme="minorHAnsi"/>
                      <w:sz w:val="28"/>
                      <w:szCs w:val="28"/>
                      <w:lang w:val="ru-RU"/>
                    </w:rPr>
                    <w:t>Свеча зажигания – влажная</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Прочистить и высушить многократно</w:t>
                  </w:r>
                </w:p>
              </w:tc>
            </w:tr>
            <w:tr w:rsidR="008C31C1" w:rsidRPr="009C2160"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14. Проверить электрическую цепь (</w:t>
                  </w:r>
                  <w:r w:rsidR="003A4FB4">
                    <w:rPr>
                      <w:rFonts w:asciiTheme="minorHAnsi" w:hAnsiTheme="minorHAnsi"/>
                      <w:sz w:val="28"/>
                      <w:szCs w:val="28"/>
                      <w:lang w:val="ru-RU"/>
                    </w:rPr>
                    <w:t>Показано на р</w:t>
                  </w:r>
                  <w:r w:rsidRPr="003A4FB4">
                    <w:rPr>
                      <w:rFonts w:asciiTheme="minorHAnsi" w:hAnsiTheme="minorHAnsi"/>
                      <w:sz w:val="28"/>
                      <w:szCs w:val="28"/>
                      <w:lang w:val="ru-RU"/>
                    </w:rPr>
                    <w:t xml:space="preserve">исунке </w:t>
                  </w:r>
                  <w:r w:rsidRPr="003A4FB4">
                    <w:rPr>
                      <w:rFonts w:asciiTheme="minorHAnsi" w:hAnsiTheme="minorHAnsi"/>
                      <w:sz w:val="28"/>
                      <w:szCs w:val="28"/>
                    </w:rPr>
                    <w:t>A</w:t>
                  </w:r>
                  <w:r w:rsidRPr="003A4FB4">
                    <w:rPr>
                      <w:rFonts w:asciiTheme="minorHAnsi" w:hAnsiTheme="minorHAnsi"/>
                      <w:sz w:val="28"/>
                      <w:szCs w:val="28"/>
                      <w:lang w:val="ru-RU"/>
                    </w:rPr>
                    <w:t>)</w:t>
                  </w:r>
                </w:p>
              </w:tc>
              <w:tc>
                <w:tcPr>
                  <w:tcW w:w="4916" w:type="dxa"/>
                </w:tcPr>
                <w:p w:rsidR="008C31C1" w:rsidRPr="003A4FB4" w:rsidRDefault="008C31C1" w:rsidP="008C31C1">
                  <w:pPr>
                    <w:rPr>
                      <w:rFonts w:asciiTheme="minorHAnsi" w:hAnsiTheme="minorHAnsi"/>
                      <w:sz w:val="28"/>
                      <w:szCs w:val="28"/>
                      <w:lang w:val="ru-RU"/>
                    </w:rPr>
                  </w:pP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rPr>
                  </w:pPr>
                  <w:r w:rsidRPr="003A4FB4">
                    <w:rPr>
                      <w:rFonts w:asciiTheme="minorHAnsi" w:hAnsiTheme="minorHAnsi"/>
                      <w:sz w:val="28"/>
                      <w:szCs w:val="28"/>
                      <w:lang w:val="ru-RU"/>
                    </w:rPr>
                    <w:t>Свеча – слишком маленькая</w:t>
                  </w:r>
                  <w:r w:rsidRPr="003A4FB4">
                    <w:rPr>
                      <w:rFonts w:asciiTheme="minorHAnsi" w:hAnsiTheme="minorHAnsi"/>
                      <w:sz w:val="28"/>
                      <w:szCs w:val="28"/>
                    </w:rPr>
                    <w:t xml:space="preserve"> </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Сменить</w:t>
                  </w: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rPr>
                  </w:pPr>
                  <w:r w:rsidRPr="003A4FB4">
                    <w:rPr>
                      <w:rFonts w:asciiTheme="minorHAnsi" w:hAnsiTheme="minorHAnsi"/>
                      <w:sz w:val="28"/>
                      <w:szCs w:val="28"/>
                      <w:lang w:val="ru-RU"/>
                    </w:rPr>
                    <w:t>Нет искры</w:t>
                  </w:r>
                  <w:r w:rsidRPr="003A4FB4">
                    <w:rPr>
                      <w:rFonts w:asciiTheme="minorHAnsi" w:hAnsiTheme="minorHAnsi"/>
                      <w:sz w:val="28"/>
                      <w:szCs w:val="28"/>
                    </w:rPr>
                    <w:t xml:space="preserve"> </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Проверить цепь</w:t>
                  </w:r>
                </w:p>
              </w:tc>
            </w:tr>
          </w:tbl>
          <w:p w:rsidR="008C31C1" w:rsidRPr="003A4FB4" w:rsidRDefault="008C31C1" w:rsidP="00E936FB">
            <w:pPr>
              <w:jc w:val="left"/>
              <w:rPr>
                <w:rFonts w:asciiTheme="minorHAnsi" w:hAnsiTheme="minorHAnsi"/>
                <w:noProof/>
                <w:sz w:val="28"/>
                <w:szCs w:val="28"/>
                <w:lang w:val="ru-RU" w:eastAsia="ru-RU"/>
              </w:rPr>
            </w:pPr>
            <w:r w:rsidRPr="003A4FB4">
              <w:rPr>
                <w:rFonts w:asciiTheme="minorHAnsi" w:hAnsiTheme="minorHAnsi"/>
                <w:noProof/>
                <w:sz w:val="28"/>
                <w:szCs w:val="28"/>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8"/>
              <w:gridCol w:w="4784"/>
            </w:tblGrid>
            <w:tr w:rsidR="008C31C1" w:rsidRPr="003A4FB4" w:rsidTr="003A4FB4">
              <w:trPr>
                <w:trHeight w:val="315"/>
              </w:trPr>
              <w:tc>
                <w:tcPr>
                  <w:tcW w:w="10377" w:type="dxa"/>
                  <w:gridSpan w:val="2"/>
                  <w:vAlign w:val="center"/>
                </w:tcPr>
                <w:p w:rsidR="008C31C1" w:rsidRPr="003A4FB4" w:rsidRDefault="008C31C1" w:rsidP="00653E90">
                  <w:pPr>
                    <w:jc w:val="center"/>
                    <w:rPr>
                      <w:rFonts w:asciiTheme="minorHAnsi" w:hAnsiTheme="minorHAnsi"/>
                      <w:sz w:val="28"/>
                      <w:szCs w:val="28"/>
                    </w:rPr>
                  </w:pPr>
                  <w:r w:rsidRPr="003A4FB4">
                    <w:rPr>
                      <w:rFonts w:asciiTheme="minorHAnsi" w:hAnsiTheme="minorHAnsi"/>
                      <w:sz w:val="28"/>
                      <w:szCs w:val="28"/>
                      <w:lang w:val="ru-RU"/>
                    </w:rPr>
                    <w:t>Невозможно включить двигатель</w:t>
                  </w:r>
                </w:p>
              </w:tc>
            </w:tr>
            <w:tr w:rsidR="008C31C1" w:rsidRPr="009C2160" w:rsidTr="003A4FB4">
              <w:trPr>
                <w:trHeight w:val="315"/>
              </w:trPr>
              <w:tc>
                <w:tcPr>
                  <w:tcW w:w="5557"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15. Проверить топливопровод (показано на Рисунке B)</w:t>
                  </w:r>
                </w:p>
              </w:tc>
              <w:tc>
                <w:tcPr>
                  <w:tcW w:w="4820" w:type="dxa"/>
                </w:tcPr>
                <w:p w:rsidR="008C31C1" w:rsidRPr="003A4FB4" w:rsidRDefault="008C31C1" w:rsidP="00653E90">
                  <w:pPr>
                    <w:rPr>
                      <w:rFonts w:asciiTheme="minorHAnsi" w:hAnsiTheme="minorHAnsi"/>
                      <w:sz w:val="28"/>
                      <w:szCs w:val="28"/>
                      <w:lang w:val="ru-RU"/>
                    </w:rPr>
                  </w:pPr>
                </w:p>
              </w:tc>
            </w:tr>
            <w:tr w:rsidR="008C31C1" w:rsidRPr="003A4FB4" w:rsidTr="003A4FB4">
              <w:trPr>
                <w:trHeight w:val="315"/>
              </w:trPr>
              <w:tc>
                <w:tcPr>
                  <w:tcW w:w="5557" w:type="dxa"/>
                </w:tcPr>
                <w:p w:rsidR="008C31C1" w:rsidRPr="003A4FB4" w:rsidRDefault="008C31C1" w:rsidP="00653E90">
                  <w:pPr>
                    <w:rPr>
                      <w:rFonts w:asciiTheme="minorHAnsi" w:hAnsiTheme="minorHAnsi"/>
                      <w:sz w:val="28"/>
                      <w:szCs w:val="28"/>
                    </w:rPr>
                  </w:pPr>
                  <w:r w:rsidRPr="003A4FB4">
                    <w:rPr>
                      <w:rFonts w:asciiTheme="minorHAnsi" w:hAnsiTheme="minorHAnsi"/>
                      <w:sz w:val="28"/>
                      <w:szCs w:val="28"/>
                      <w:lang w:val="ru-RU"/>
                    </w:rPr>
                    <w:t>Капает</w:t>
                  </w:r>
                  <w:r w:rsidRPr="003A4FB4">
                    <w:rPr>
                      <w:rFonts w:asciiTheme="minorHAnsi" w:hAnsiTheme="minorHAnsi"/>
                      <w:sz w:val="28"/>
                      <w:szCs w:val="28"/>
                    </w:rPr>
                    <w:t xml:space="preserve"> топливо </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Закрепите кнопку фиксации</w:t>
                  </w:r>
                </w:p>
              </w:tc>
            </w:tr>
            <w:tr w:rsidR="008C31C1" w:rsidRPr="009C2160" w:rsidTr="003A4FB4">
              <w:trPr>
                <w:trHeight w:val="315"/>
              </w:trPr>
              <w:tc>
                <w:tcPr>
                  <w:tcW w:w="5557"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Капает топливо и вода</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Прочистите контейнер с маслом и блок очистки отработанного топлива или обращайтесь к нам</w:t>
                  </w:r>
                </w:p>
              </w:tc>
            </w:tr>
            <w:tr w:rsidR="008C31C1" w:rsidRPr="009C2160" w:rsidTr="003A4FB4">
              <w:trPr>
                <w:trHeight w:val="315"/>
              </w:trPr>
              <w:tc>
                <w:tcPr>
                  <w:tcW w:w="5557" w:type="dxa"/>
                </w:tcPr>
                <w:p w:rsidR="008C31C1" w:rsidRPr="003A4FB4" w:rsidRDefault="008C31C1" w:rsidP="00653E90">
                  <w:pPr>
                    <w:rPr>
                      <w:rFonts w:asciiTheme="minorHAnsi" w:hAnsiTheme="minorHAnsi"/>
                      <w:sz w:val="28"/>
                      <w:szCs w:val="28"/>
                    </w:rPr>
                  </w:pPr>
                  <w:r w:rsidRPr="003A4FB4">
                    <w:rPr>
                      <w:rFonts w:asciiTheme="minorHAnsi" w:hAnsiTheme="minorHAnsi"/>
                      <w:sz w:val="28"/>
                      <w:szCs w:val="28"/>
                      <w:lang w:val="ru-RU"/>
                    </w:rPr>
                    <w:t>Топливо не капает</w:t>
                  </w:r>
                  <w:r w:rsidRPr="003A4FB4">
                    <w:rPr>
                      <w:rFonts w:asciiTheme="minorHAnsi" w:hAnsiTheme="minorHAnsi"/>
                      <w:sz w:val="28"/>
                      <w:szCs w:val="28"/>
                    </w:rPr>
                    <w:t xml:space="preserve"> </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bl>
          <w:p w:rsidR="008C31C1" w:rsidRPr="004E2729"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tc>
        <w:tc>
          <w:tcPr>
            <w:tcW w:w="5322" w:type="dxa"/>
          </w:tcPr>
          <w:p w:rsidR="000F3BE7" w:rsidRDefault="008C31C1" w:rsidP="00E936FB">
            <w:pPr>
              <w:jc w:val="left"/>
              <w:rPr>
                <w:noProof/>
                <w:lang w:val="ru-RU" w:eastAsia="ru-RU"/>
              </w:rPr>
            </w:pPr>
            <w:r>
              <w:rPr>
                <w:noProof/>
                <w:lang w:val="ru-RU" w:eastAsia="ru-RU"/>
              </w:rPr>
              <w:drawing>
                <wp:anchor distT="0" distB="0" distL="114300" distR="114300" simplePos="0" relativeHeight="251677696" behindDoc="0" locked="0" layoutInCell="1" allowOverlap="1">
                  <wp:simplePos x="0" y="0"/>
                  <wp:positionH relativeFrom="column">
                    <wp:posOffset>235585</wp:posOffset>
                  </wp:positionH>
                  <wp:positionV relativeFrom="paragraph">
                    <wp:posOffset>102235</wp:posOffset>
                  </wp:positionV>
                  <wp:extent cx="1889760" cy="4220210"/>
                  <wp:effectExtent l="0" t="0" r="0" b="8890"/>
                  <wp:wrapSquare wrapText="bothSides"/>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24" cstate="print"/>
                          <a:srcRect/>
                          <a:stretch>
                            <a:fillRect/>
                          </a:stretch>
                        </pic:blipFill>
                        <pic:spPr bwMode="auto">
                          <a:xfrm>
                            <a:off x="0" y="0"/>
                            <a:ext cx="1889760" cy="4220210"/>
                          </a:xfrm>
                          <a:prstGeom prst="rect">
                            <a:avLst/>
                          </a:prstGeom>
                          <a:noFill/>
                          <a:ln w="9525">
                            <a:noFill/>
                            <a:miter lim="800000"/>
                            <a:headEnd/>
                            <a:tailEnd/>
                          </a:ln>
                        </pic:spPr>
                      </pic:pic>
                    </a:graphicData>
                  </a:graphic>
                </wp:anchor>
              </w:drawing>
            </w: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tc>
      </w:tr>
    </w:tbl>
    <w:p w:rsidR="000F3BE7" w:rsidRDefault="000F3BE7" w:rsidP="00E936FB">
      <w:pPr>
        <w:jc w:val="left"/>
        <w:rPr>
          <w:noProof/>
          <w:lang w:val="ru-RU" w:eastAsia="ru-RU"/>
        </w:rPr>
        <w:sectPr w:rsidR="000F3BE7" w:rsidSect="000F3BE7">
          <w:pgSz w:w="16838" w:h="11906" w:orient="landscape"/>
          <w:pgMar w:top="851" w:right="1134" w:bottom="1701" w:left="1134" w:header="709" w:footer="709" w:gutter="0"/>
          <w:cols w:space="708"/>
          <w:docGrid w:linePitch="360"/>
        </w:sect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0"/>
        <w:gridCol w:w="41"/>
        <w:gridCol w:w="4819"/>
      </w:tblGrid>
      <w:tr w:rsidR="008C31C1" w:rsidRPr="008C31C1"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lastRenderedPageBreak/>
              <w:t>Двигатель не работает надежно</w:t>
            </w:r>
          </w:p>
        </w:tc>
      </w:tr>
      <w:tr w:rsidR="008C31C1" w:rsidRPr="009C2160" w:rsidTr="0098692F">
        <w:trPr>
          <w:trHeight w:val="315"/>
        </w:trPr>
        <w:tc>
          <w:tcPr>
            <w:tcW w:w="4361" w:type="dxa"/>
            <w:gridSpan w:val="2"/>
          </w:tcPr>
          <w:p w:rsidR="008C31C1" w:rsidRPr="0098692F" w:rsidRDefault="008C31C1" w:rsidP="0098692F">
            <w:pPr>
              <w:jc w:val="left"/>
              <w:rPr>
                <w:rFonts w:asciiTheme="minorHAnsi" w:hAnsiTheme="minorHAnsi"/>
                <w:sz w:val="28"/>
                <w:szCs w:val="28"/>
                <w:lang w:val="ru-RU"/>
              </w:rPr>
            </w:pPr>
            <w:r w:rsidRPr="0098692F">
              <w:rPr>
                <w:rFonts w:asciiTheme="minorHAnsi" w:hAnsiTheme="minorHAnsi"/>
                <w:sz w:val="28"/>
                <w:szCs w:val="28"/>
                <w:lang w:val="ru-RU"/>
              </w:rPr>
              <w:t>1. Блокирован блок обработки отработанного топлива</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r w:rsidR="008C31C1" w:rsidRPr="009C2160" w:rsidTr="0098692F">
        <w:trPr>
          <w:trHeight w:val="315"/>
        </w:trPr>
        <w:tc>
          <w:tcPr>
            <w:tcW w:w="4361" w:type="dxa"/>
            <w:gridSpan w:val="2"/>
          </w:tcPr>
          <w:p w:rsidR="008C31C1" w:rsidRPr="0098692F" w:rsidRDefault="008C31C1" w:rsidP="0098692F">
            <w:pPr>
              <w:jc w:val="left"/>
              <w:rPr>
                <w:rFonts w:asciiTheme="minorHAnsi" w:hAnsiTheme="minorHAnsi"/>
                <w:sz w:val="28"/>
                <w:szCs w:val="28"/>
                <w:lang w:val="ru-RU"/>
              </w:rPr>
            </w:pPr>
            <w:r w:rsidRPr="0098692F">
              <w:rPr>
                <w:rFonts w:asciiTheme="minorHAnsi" w:hAnsiTheme="minorHAnsi"/>
                <w:sz w:val="28"/>
                <w:szCs w:val="28"/>
                <w:lang w:val="ru-RU"/>
              </w:rPr>
              <w:t>2. Рычаг управления скоростью ориентирован неправильно</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r w:rsidR="008C31C1" w:rsidRPr="008C31C1"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t>Скорость двигателя слишком мала</w:t>
            </w:r>
          </w:p>
        </w:tc>
      </w:tr>
      <w:tr w:rsidR="008C31C1" w:rsidRPr="009C2160" w:rsidTr="0098692F">
        <w:trPr>
          <w:trHeight w:val="315"/>
        </w:trPr>
        <w:tc>
          <w:tcPr>
            <w:tcW w:w="4361" w:type="dxa"/>
            <w:gridSpan w:val="2"/>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1. Заслонка в подаче топлива находится в неправильном положении (показано на рисунке C)</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Установите заслонку в подаче топлива в правильное положение</w:t>
            </w:r>
            <w:r w:rsidR="0098692F">
              <w:rPr>
                <w:rFonts w:asciiTheme="minorHAnsi" w:hAnsiTheme="minorHAnsi"/>
                <w:sz w:val="28"/>
                <w:szCs w:val="28"/>
                <w:lang w:val="ru-RU"/>
              </w:rPr>
              <w:t xml:space="preserve"> и зафиксируйте ее или замените</w:t>
            </w:r>
          </w:p>
        </w:tc>
      </w:tr>
      <w:tr w:rsidR="008C31C1" w:rsidRPr="009C2160"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t>При пуске приходится действовать на ручку с большим усилием</w:t>
            </w:r>
          </w:p>
        </w:tc>
      </w:tr>
      <w:tr w:rsidR="008C31C1" w:rsidRPr="009C2160"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1. Заслонка в подаче топлива находится в неправильном положении</w:t>
            </w:r>
          </w:p>
        </w:tc>
        <w:tc>
          <w:tcPr>
            <w:tcW w:w="4860" w:type="dxa"/>
            <w:gridSpan w:val="2"/>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 xml:space="preserve">Установите заслонку в подаче топлива в правильное положение </w:t>
            </w:r>
            <w:r w:rsidR="0098692F">
              <w:rPr>
                <w:rFonts w:asciiTheme="minorHAnsi" w:hAnsiTheme="minorHAnsi"/>
                <w:sz w:val="28"/>
                <w:szCs w:val="28"/>
                <w:lang w:val="ru-RU"/>
              </w:rPr>
              <w:t>и зафиксируйте ее или замените</w:t>
            </w:r>
            <w:r w:rsidRPr="0098692F">
              <w:rPr>
                <w:rFonts w:asciiTheme="minorHAnsi" w:hAnsiTheme="minorHAnsi"/>
                <w:sz w:val="28"/>
                <w:szCs w:val="28"/>
                <w:lang w:val="ru-RU"/>
              </w:rPr>
              <w:t xml:space="preserve"> </w:t>
            </w:r>
          </w:p>
        </w:tc>
      </w:tr>
      <w:tr w:rsidR="008C31C1" w:rsidRPr="008C31C1"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2. Скорость вращения двигателя слишком велика</w:t>
            </w:r>
          </w:p>
        </w:tc>
        <w:tc>
          <w:tcPr>
            <w:tcW w:w="4860" w:type="dxa"/>
            <w:gridSpan w:val="2"/>
          </w:tcPr>
          <w:p w:rsidR="008C31C1" w:rsidRPr="0098692F" w:rsidRDefault="0098692F" w:rsidP="00653E90">
            <w:pPr>
              <w:rPr>
                <w:rFonts w:asciiTheme="minorHAnsi" w:hAnsiTheme="minorHAnsi"/>
                <w:sz w:val="28"/>
                <w:szCs w:val="28"/>
                <w:lang w:val="ru-RU"/>
              </w:rPr>
            </w:pPr>
            <w:r>
              <w:rPr>
                <w:rFonts w:asciiTheme="minorHAnsi" w:hAnsiTheme="minorHAnsi"/>
                <w:sz w:val="28"/>
                <w:szCs w:val="28"/>
                <w:lang w:val="ru-RU"/>
              </w:rPr>
              <w:t>Настройте двигатель</w:t>
            </w:r>
          </w:p>
        </w:tc>
      </w:tr>
      <w:tr w:rsidR="008C31C1" w:rsidRPr="008C31C1"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rPr>
              <w:t xml:space="preserve">3. </w:t>
            </w:r>
            <w:r w:rsidRPr="0098692F">
              <w:rPr>
                <w:rFonts w:asciiTheme="minorHAnsi" w:hAnsiTheme="minorHAnsi"/>
                <w:sz w:val="28"/>
                <w:szCs w:val="28"/>
                <w:lang w:val="ru-RU"/>
              </w:rPr>
              <w:t xml:space="preserve"> Проблемы с сцеплением</w:t>
            </w:r>
          </w:p>
        </w:tc>
        <w:tc>
          <w:tcPr>
            <w:tcW w:w="4860" w:type="dxa"/>
            <w:gridSpan w:val="2"/>
          </w:tcPr>
          <w:p w:rsidR="008C31C1" w:rsidRPr="0098692F" w:rsidRDefault="0098692F" w:rsidP="00653E90">
            <w:pPr>
              <w:rPr>
                <w:rFonts w:asciiTheme="minorHAnsi" w:hAnsiTheme="minorHAnsi"/>
                <w:sz w:val="28"/>
                <w:szCs w:val="28"/>
                <w:lang w:val="ru-RU"/>
              </w:rPr>
            </w:pPr>
            <w:r>
              <w:rPr>
                <w:rFonts w:asciiTheme="minorHAnsi" w:hAnsiTheme="minorHAnsi"/>
                <w:sz w:val="28"/>
                <w:szCs w:val="28"/>
                <w:lang w:val="ru-RU"/>
              </w:rPr>
              <w:t>Проверьте или замените</w:t>
            </w:r>
          </w:p>
        </w:tc>
      </w:tr>
    </w:tbl>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C21779" w:rsidP="00E936FB">
      <w:pPr>
        <w:jc w:val="left"/>
        <w:rPr>
          <w:rFonts w:asciiTheme="minorHAnsi" w:hAnsiTheme="minorHAnsi"/>
          <w:noProof/>
          <w:lang w:val="ru-RU" w:eastAsia="ru-RU"/>
        </w:rPr>
      </w:pPr>
      <w:r>
        <w:rPr>
          <w:noProof/>
          <w:lang w:val="ru-RU" w:eastAsia="ru-RU"/>
        </w:rPr>
        <w:drawing>
          <wp:anchor distT="0" distB="0" distL="114300" distR="114300" simplePos="0" relativeHeight="251679744" behindDoc="1" locked="0" layoutInCell="1" allowOverlap="1">
            <wp:simplePos x="0" y="0"/>
            <wp:positionH relativeFrom="column">
              <wp:posOffset>1421130</wp:posOffset>
            </wp:positionH>
            <wp:positionV relativeFrom="paragraph">
              <wp:posOffset>55245</wp:posOffset>
            </wp:positionV>
            <wp:extent cx="1969135" cy="1954530"/>
            <wp:effectExtent l="0" t="0" r="0" b="7620"/>
            <wp:wrapTight wrapText="bothSides">
              <wp:wrapPolygon edited="0">
                <wp:start x="0" y="0"/>
                <wp:lineTo x="0" y="21474"/>
                <wp:lineTo x="21314" y="21474"/>
                <wp:lineTo x="21314" y="0"/>
                <wp:lineTo x="0" y="0"/>
              </wp:wrapPolygon>
            </wp:wrapTight>
            <wp:docPr id="16"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25" cstate="print"/>
                    <a:srcRect/>
                    <a:stretch>
                      <a:fillRect/>
                    </a:stretch>
                  </pic:blipFill>
                  <pic:spPr bwMode="auto">
                    <a:xfrm>
                      <a:off x="0" y="0"/>
                      <a:ext cx="1969135" cy="1954530"/>
                    </a:xfrm>
                    <a:prstGeom prst="rect">
                      <a:avLst/>
                    </a:prstGeom>
                    <a:noFill/>
                    <a:ln w="9525">
                      <a:noFill/>
                      <a:miter lim="800000"/>
                      <a:headEnd/>
                      <a:tailEnd/>
                    </a:ln>
                  </pic:spPr>
                </pic:pic>
              </a:graphicData>
            </a:graphic>
          </wp:anchor>
        </w:drawing>
      </w:r>
    </w:p>
    <w:p w:rsidR="00D14AD8" w:rsidRPr="008C31C1" w:rsidRDefault="00D14AD8" w:rsidP="00E936FB">
      <w:pPr>
        <w:jc w:val="left"/>
        <w:rPr>
          <w:rFonts w:asciiTheme="minorHAnsi" w:hAnsiTheme="minorHAnsi"/>
          <w:noProof/>
          <w:lang w:val="ru-RU" w:eastAsia="ru-RU"/>
        </w:rPr>
      </w:pPr>
    </w:p>
    <w:p w:rsidR="00D14AD8" w:rsidRPr="008C31C1" w:rsidRDefault="00D14AD8" w:rsidP="00D14AD8">
      <w:pPr>
        <w:tabs>
          <w:tab w:val="left" w:pos="2295"/>
        </w:tabs>
        <w:jc w:val="left"/>
        <w:rPr>
          <w:rFonts w:asciiTheme="minorHAnsi" w:hAnsiTheme="minorHAnsi"/>
          <w:noProof/>
          <w:lang w:val="ru-RU" w:eastAsia="ru-RU"/>
        </w:rPr>
      </w:pPr>
      <w:r w:rsidRPr="008C31C1">
        <w:rPr>
          <w:rFonts w:asciiTheme="minorHAnsi" w:hAnsiTheme="minorHAnsi"/>
          <w:noProof/>
          <w:lang w:val="ru-RU" w:eastAsia="ru-RU"/>
        </w:rPr>
        <w:tab/>
      </w: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Default="00D14AD8" w:rsidP="00E936FB">
      <w:pPr>
        <w:jc w:val="left"/>
        <w:rPr>
          <w:rFonts w:asciiTheme="minorHAnsi" w:hAnsiTheme="minorHAnsi"/>
          <w:noProof/>
          <w:lang w:val="ru-RU" w:eastAsia="ru-RU"/>
        </w:rPr>
      </w:pPr>
    </w:p>
    <w:p w:rsidR="00C21779" w:rsidRDefault="00C21779" w:rsidP="00E936FB">
      <w:pPr>
        <w:jc w:val="left"/>
        <w:rPr>
          <w:rFonts w:asciiTheme="minorHAnsi" w:hAnsiTheme="minorHAnsi"/>
          <w:noProof/>
          <w:lang w:val="ru-RU" w:eastAsia="ru-RU"/>
        </w:rPr>
      </w:pPr>
    </w:p>
    <w:p w:rsidR="00C21779" w:rsidRDefault="00C21779" w:rsidP="00E936FB">
      <w:pPr>
        <w:jc w:val="left"/>
        <w:rPr>
          <w:rFonts w:asciiTheme="minorHAnsi" w:hAnsiTheme="minorHAnsi"/>
          <w:noProof/>
          <w:lang w:val="ru-RU" w:eastAsia="ru-RU"/>
        </w:rPr>
      </w:pPr>
    </w:p>
    <w:p w:rsidR="008C31C1" w:rsidRDefault="008C31C1" w:rsidP="00E936FB">
      <w:pPr>
        <w:jc w:val="left"/>
        <w:rPr>
          <w:rFonts w:asciiTheme="minorHAnsi" w:hAnsiTheme="minorHAnsi"/>
          <w:noProof/>
          <w:lang w:eastAsia="ru-RU"/>
        </w:rPr>
      </w:pPr>
    </w:p>
    <w:p w:rsidR="00B1132A" w:rsidRPr="00B1132A" w:rsidRDefault="00B1132A" w:rsidP="00E936FB">
      <w:pPr>
        <w:jc w:val="left"/>
        <w:rPr>
          <w:rFonts w:ascii="Calibri" w:eastAsia="Calibri" w:hAnsi="Calibri"/>
          <w:kern w:val="0"/>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536"/>
      </w:tblGrid>
      <w:tr w:rsidR="008C31C1" w:rsidTr="008C31C1">
        <w:trPr>
          <w:trHeight w:val="315"/>
        </w:trPr>
        <w:tc>
          <w:tcPr>
            <w:tcW w:w="9214" w:type="dxa"/>
            <w:gridSpan w:val="2"/>
            <w:vAlign w:val="center"/>
          </w:tcPr>
          <w:p w:rsidR="008C31C1" w:rsidRPr="00C21779" w:rsidRDefault="008C31C1" w:rsidP="00653E90">
            <w:pPr>
              <w:jc w:val="center"/>
              <w:rPr>
                <w:rFonts w:asciiTheme="minorHAnsi" w:hAnsiTheme="minorHAnsi"/>
                <w:sz w:val="28"/>
                <w:szCs w:val="28"/>
              </w:rPr>
            </w:pPr>
            <w:r w:rsidRPr="00C21779">
              <w:rPr>
                <w:rFonts w:asciiTheme="minorHAnsi" w:hAnsiTheme="minorHAnsi"/>
                <w:sz w:val="28"/>
                <w:szCs w:val="28"/>
              </w:rPr>
              <w:lastRenderedPageBreak/>
              <w:t xml:space="preserve">  </w:t>
            </w:r>
            <w:r w:rsidRPr="00C21779">
              <w:rPr>
                <w:rFonts w:asciiTheme="minorHAnsi" w:hAnsiTheme="minorHAnsi"/>
                <w:sz w:val="28"/>
                <w:szCs w:val="28"/>
                <w:lang w:val="ru-RU"/>
              </w:rPr>
              <w:t>Невозможно включить двигатель</w:t>
            </w:r>
          </w:p>
        </w:tc>
      </w:tr>
      <w:tr w:rsidR="008C31C1" w:rsidRPr="009C2160" w:rsidTr="008C31C1">
        <w:trPr>
          <w:trHeight w:val="315"/>
        </w:trPr>
        <w:tc>
          <w:tcPr>
            <w:tcW w:w="9214" w:type="dxa"/>
            <w:gridSpan w:val="2"/>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 xml:space="preserve">Привод исправен (Показано на Рисунке </w:t>
            </w:r>
            <w:r w:rsidRPr="00C21779">
              <w:rPr>
                <w:rFonts w:asciiTheme="minorHAnsi" w:hAnsiTheme="minorHAnsi"/>
                <w:sz w:val="28"/>
                <w:szCs w:val="28"/>
              </w:rPr>
              <w:t>D</w:t>
            </w:r>
            <w:r w:rsidRPr="00C21779">
              <w:rPr>
                <w:rFonts w:asciiTheme="minorHAnsi" w:hAnsiTheme="minorHAnsi"/>
                <w:sz w:val="28"/>
                <w:szCs w:val="28"/>
                <w:lang w:val="ru-RU"/>
              </w:rPr>
              <w:t>)</w:t>
            </w:r>
          </w:p>
        </w:tc>
      </w:tr>
      <w:tr w:rsidR="008C31C1" w:rsidTr="008C31C1">
        <w:trPr>
          <w:trHeight w:val="315"/>
        </w:trPr>
        <w:tc>
          <w:tcPr>
            <w:tcW w:w="4678" w:type="dxa"/>
          </w:tcPr>
          <w:p w:rsidR="008C31C1" w:rsidRPr="00C21779" w:rsidRDefault="008C31C1" w:rsidP="00653E90">
            <w:pPr>
              <w:rPr>
                <w:rFonts w:asciiTheme="minorHAnsi" w:hAnsiTheme="minorHAnsi"/>
                <w:sz w:val="28"/>
                <w:szCs w:val="28"/>
              </w:rPr>
            </w:pPr>
            <w:r w:rsidRPr="00C21779">
              <w:rPr>
                <w:rFonts w:asciiTheme="minorHAnsi" w:hAnsiTheme="minorHAnsi"/>
                <w:sz w:val="28"/>
                <w:szCs w:val="28"/>
              </w:rPr>
              <w:t xml:space="preserve">1. </w:t>
            </w:r>
            <w:r w:rsidRPr="00C21779">
              <w:rPr>
                <w:rFonts w:asciiTheme="minorHAnsi" w:hAnsiTheme="minorHAnsi"/>
                <w:sz w:val="28"/>
                <w:szCs w:val="28"/>
                <w:lang w:val="ru-RU"/>
              </w:rPr>
              <w:t xml:space="preserve">Трос изношен </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Заменить</w:t>
            </w:r>
          </w:p>
        </w:tc>
      </w:tr>
      <w:tr w:rsidR="008C31C1" w:rsidTr="008C31C1">
        <w:trPr>
          <w:trHeight w:val="315"/>
        </w:trPr>
        <w:tc>
          <w:tcPr>
            <w:tcW w:w="4678" w:type="dxa"/>
          </w:tcPr>
          <w:p w:rsidR="008C31C1" w:rsidRPr="00C21779" w:rsidRDefault="008C31C1" w:rsidP="00653E90">
            <w:pPr>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Шкив троса изношен</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Заменить</w:t>
            </w:r>
          </w:p>
        </w:tc>
      </w:tr>
      <w:tr w:rsidR="008C31C1" w:rsidTr="008C31C1">
        <w:trPr>
          <w:trHeight w:val="315"/>
        </w:trPr>
        <w:tc>
          <w:tcPr>
            <w:tcW w:w="4678" w:type="dxa"/>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lang w:val="ru-RU"/>
              </w:rPr>
              <w:t>3. Шкив троса находится в неправильном положении</w:t>
            </w:r>
          </w:p>
        </w:tc>
        <w:tc>
          <w:tcPr>
            <w:tcW w:w="4536" w:type="dxa"/>
            <w:vAlign w:val="center"/>
          </w:tcPr>
          <w:p w:rsidR="008C31C1" w:rsidRPr="00F067FF" w:rsidRDefault="008C31C1" w:rsidP="00653E90">
            <w:pPr>
              <w:jc w:val="left"/>
              <w:rPr>
                <w:rFonts w:asciiTheme="minorHAnsi" w:hAnsiTheme="minorHAnsi"/>
                <w:sz w:val="28"/>
                <w:szCs w:val="28"/>
              </w:rPr>
            </w:pPr>
            <w:r w:rsidRPr="00C21779">
              <w:rPr>
                <w:rFonts w:asciiTheme="minorHAnsi" w:hAnsiTheme="minorHAnsi"/>
                <w:sz w:val="28"/>
                <w:szCs w:val="28"/>
                <w:lang w:val="ru-RU"/>
              </w:rPr>
              <w:t xml:space="preserve">Подогнать и </w:t>
            </w:r>
            <w:r w:rsidR="00F067FF">
              <w:rPr>
                <w:rFonts w:asciiTheme="minorHAnsi" w:hAnsiTheme="minorHAnsi"/>
                <w:sz w:val="28"/>
                <w:szCs w:val="28"/>
                <w:lang w:val="ru-RU"/>
              </w:rPr>
              <w:t>закрепить</w:t>
            </w:r>
          </w:p>
        </w:tc>
      </w:tr>
      <w:tr w:rsidR="008C31C1" w:rsidRPr="00F73FFE" w:rsidTr="008C31C1">
        <w:trPr>
          <w:trHeight w:val="315"/>
        </w:trPr>
        <w:tc>
          <w:tcPr>
            <w:tcW w:w="4678" w:type="dxa"/>
          </w:tcPr>
          <w:p w:rsidR="008C31C1" w:rsidRPr="00C21779" w:rsidRDefault="008C31C1" w:rsidP="00C21779">
            <w:pPr>
              <w:rPr>
                <w:rFonts w:asciiTheme="minorHAnsi" w:hAnsiTheme="minorHAnsi"/>
                <w:sz w:val="28"/>
                <w:szCs w:val="28"/>
              </w:rPr>
            </w:pPr>
            <w:r w:rsidRPr="00C21779">
              <w:rPr>
                <w:rFonts w:asciiTheme="minorHAnsi" w:hAnsiTheme="minorHAnsi"/>
                <w:sz w:val="28"/>
                <w:szCs w:val="28"/>
                <w:lang w:val="ru-RU"/>
              </w:rPr>
              <w:t xml:space="preserve">4. </w:t>
            </w:r>
            <w:r w:rsidR="00C21779">
              <w:rPr>
                <w:rFonts w:asciiTheme="minorHAnsi" w:hAnsiTheme="minorHAnsi"/>
                <w:sz w:val="28"/>
                <w:szCs w:val="28"/>
                <w:lang w:val="ru-RU"/>
              </w:rPr>
              <w:t>Направляющая троса</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Проверьте и замените сцепление</w:t>
            </w:r>
          </w:p>
        </w:tc>
      </w:tr>
      <w:tr w:rsidR="008C31C1" w:rsidRPr="00F73FFE" w:rsidTr="008C31C1">
        <w:trPr>
          <w:trHeight w:val="315"/>
        </w:trPr>
        <w:tc>
          <w:tcPr>
            <w:tcW w:w="4678" w:type="dxa"/>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lang w:val="ru-RU"/>
              </w:rPr>
              <w:t>5. Тросовое колесо напольной части движется с усилием.</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Обратитесь к нам</w:t>
            </w:r>
          </w:p>
        </w:tc>
      </w:tr>
      <w:tr w:rsidR="008C31C1" w:rsidRPr="009C2160" w:rsidTr="008C31C1">
        <w:trPr>
          <w:trHeight w:val="315"/>
        </w:trPr>
        <w:tc>
          <w:tcPr>
            <w:tcW w:w="9214" w:type="dxa"/>
            <w:gridSpan w:val="2"/>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Неправильно установлен угол наклона лезвий</w:t>
            </w:r>
          </w:p>
        </w:tc>
      </w:tr>
      <w:tr w:rsidR="008C31C1" w:rsidRPr="009C2160"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1. </w:t>
            </w:r>
            <w:r w:rsidRPr="00C21779">
              <w:rPr>
                <w:rFonts w:asciiTheme="minorHAnsi" w:hAnsiTheme="minorHAnsi"/>
                <w:sz w:val="28"/>
                <w:szCs w:val="28"/>
                <w:lang w:val="ru-RU"/>
              </w:rPr>
              <w:t>Натяжение</w:t>
            </w:r>
            <w:r w:rsidRPr="00C21779">
              <w:rPr>
                <w:rFonts w:asciiTheme="minorHAnsi" w:hAnsiTheme="minorHAnsi"/>
                <w:sz w:val="28"/>
                <w:szCs w:val="28"/>
              </w:rPr>
              <w:t xml:space="preserve"> </w:t>
            </w:r>
            <w:r w:rsidRPr="00C21779">
              <w:rPr>
                <w:rFonts w:asciiTheme="minorHAnsi" w:hAnsiTheme="minorHAnsi"/>
                <w:sz w:val="28"/>
                <w:szCs w:val="28"/>
                <w:lang w:val="ru-RU"/>
              </w:rPr>
              <w:t>ручки</w:t>
            </w:r>
            <w:r w:rsidRPr="00C21779">
              <w:rPr>
                <w:rFonts w:asciiTheme="minorHAnsi" w:hAnsiTheme="minorHAnsi"/>
                <w:sz w:val="28"/>
                <w:szCs w:val="28"/>
              </w:rPr>
              <w:t xml:space="preserve"> </w:t>
            </w:r>
            <w:r w:rsidRPr="00C21779">
              <w:rPr>
                <w:rFonts w:asciiTheme="minorHAnsi" w:hAnsiTheme="minorHAnsi"/>
                <w:sz w:val="28"/>
                <w:szCs w:val="28"/>
                <w:lang w:val="ru-RU"/>
              </w:rPr>
              <w:t>ослабло</w:t>
            </w:r>
          </w:p>
        </w:tc>
        <w:tc>
          <w:tcPr>
            <w:tcW w:w="4536" w:type="dxa"/>
          </w:tcPr>
          <w:p w:rsidR="008C31C1" w:rsidRPr="00F067FF" w:rsidRDefault="008C31C1" w:rsidP="00653E90">
            <w:pPr>
              <w:rPr>
                <w:rFonts w:asciiTheme="minorHAnsi" w:hAnsiTheme="minorHAnsi"/>
                <w:sz w:val="28"/>
                <w:szCs w:val="28"/>
                <w:lang w:val="ru-RU"/>
              </w:rPr>
            </w:pPr>
            <w:r w:rsidRPr="00C21779">
              <w:rPr>
                <w:rFonts w:asciiTheme="minorHAnsi" w:hAnsiTheme="minorHAnsi"/>
                <w:sz w:val="28"/>
                <w:szCs w:val="28"/>
                <w:lang w:val="ru-RU"/>
              </w:rPr>
              <w:t>Заново ус</w:t>
            </w:r>
            <w:r w:rsidR="00F067FF">
              <w:rPr>
                <w:rFonts w:asciiTheme="minorHAnsi" w:hAnsiTheme="minorHAnsi"/>
                <w:sz w:val="28"/>
                <w:szCs w:val="28"/>
                <w:lang w:val="ru-RU"/>
              </w:rPr>
              <w:t>тановите натяжение или 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Крепление лезвия движется жестко</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Установите и 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3. </w:t>
            </w:r>
            <w:r w:rsidRPr="00C21779">
              <w:rPr>
                <w:rFonts w:asciiTheme="minorHAnsi" w:hAnsiTheme="minorHAnsi"/>
                <w:sz w:val="28"/>
                <w:szCs w:val="28"/>
                <w:lang w:val="ru-RU"/>
              </w:rPr>
              <w:t>Основание движется жестко</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Установите и замените</w:t>
            </w:r>
          </w:p>
        </w:tc>
      </w:tr>
      <w:tr w:rsidR="008C31C1" w:rsidRPr="009C2160" w:rsidTr="008C31C1">
        <w:trPr>
          <w:trHeight w:val="315"/>
        </w:trPr>
        <w:tc>
          <w:tcPr>
            <w:tcW w:w="9214" w:type="dxa"/>
            <w:gridSpan w:val="2"/>
            <w:vAlign w:val="center"/>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Затруднительно работать и управлять машиной</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1. </w:t>
            </w:r>
            <w:r w:rsidRPr="00C21779">
              <w:rPr>
                <w:rFonts w:asciiTheme="minorHAnsi" w:hAnsiTheme="minorHAnsi"/>
                <w:sz w:val="28"/>
                <w:szCs w:val="28"/>
                <w:lang w:val="ru-RU"/>
              </w:rPr>
              <w:t>Положение лезвий - неправильное</w:t>
            </w:r>
          </w:p>
        </w:tc>
        <w:tc>
          <w:tcPr>
            <w:tcW w:w="4536" w:type="dxa"/>
            <w:vAlign w:val="center"/>
          </w:tcPr>
          <w:p w:rsidR="008C31C1" w:rsidRPr="00F067FF" w:rsidRDefault="008C31C1" w:rsidP="00653E90">
            <w:pPr>
              <w:jc w:val="left"/>
              <w:rPr>
                <w:rFonts w:asciiTheme="minorHAnsi" w:hAnsiTheme="minorHAnsi"/>
                <w:sz w:val="28"/>
                <w:szCs w:val="28"/>
              </w:rPr>
            </w:pPr>
            <w:r w:rsidRPr="00C21779">
              <w:rPr>
                <w:rFonts w:asciiTheme="minorHAnsi" w:hAnsiTheme="minorHAnsi"/>
                <w:sz w:val="28"/>
                <w:szCs w:val="28"/>
                <w:lang w:val="ru-RU"/>
              </w:rPr>
              <w:t>Закрепите из</w:t>
            </w:r>
            <w:r w:rsidR="00F067FF">
              <w:rPr>
                <w:rFonts w:asciiTheme="minorHAnsi" w:hAnsiTheme="minorHAnsi"/>
                <w:sz w:val="28"/>
                <w:szCs w:val="28"/>
                <w:lang w:val="ru-RU"/>
              </w:rPr>
              <w:t xml:space="preserve"> снова</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Лезвия закреплены недостаточно</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Зафиксируйте их полностью</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3. </w:t>
            </w:r>
            <w:r w:rsidRPr="00C21779">
              <w:rPr>
                <w:rFonts w:asciiTheme="minorHAnsi" w:hAnsiTheme="minorHAnsi"/>
                <w:sz w:val="28"/>
                <w:szCs w:val="28"/>
                <w:lang w:val="ru-RU"/>
              </w:rPr>
              <w:t>Кромки лезвий сточены</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4. </w:t>
            </w:r>
            <w:r w:rsidRPr="00C21779">
              <w:rPr>
                <w:rFonts w:asciiTheme="minorHAnsi" w:hAnsiTheme="minorHAnsi"/>
                <w:sz w:val="28"/>
                <w:szCs w:val="28"/>
                <w:lang w:val="ru-RU"/>
              </w:rPr>
              <w:t>Лезвия работают плохо</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Замените</w:t>
            </w:r>
          </w:p>
        </w:tc>
      </w:tr>
      <w:tr w:rsidR="008C31C1" w:rsidTr="008C31C1">
        <w:trPr>
          <w:trHeight w:val="315"/>
        </w:trPr>
        <w:tc>
          <w:tcPr>
            <w:tcW w:w="4678" w:type="dxa"/>
          </w:tcPr>
          <w:p w:rsidR="008C31C1" w:rsidRPr="004E2729" w:rsidRDefault="008C31C1" w:rsidP="00F067FF">
            <w:pPr>
              <w:jc w:val="left"/>
              <w:rPr>
                <w:rFonts w:asciiTheme="minorHAnsi" w:hAnsiTheme="minorHAnsi"/>
                <w:sz w:val="28"/>
                <w:szCs w:val="28"/>
                <w:lang w:val="ru-RU"/>
              </w:rPr>
            </w:pPr>
            <w:r w:rsidRPr="004E2729">
              <w:rPr>
                <w:rFonts w:asciiTheme="minorHAnsi" w:hAnsiTheme="minorHAnsi"/>
                <w:sz w:val="28"/>
                <w:szCs w:val="28"/>
                <w:lang w:val="ru-RU"/>
              </w:rPr>
              <w:t>5. Кромки лезвий в неправильном состоянии</w:t>
            </w:r>
          </w:p>
        </w:tc>
        <w:tc>
          <w:tcPr>
            <w:tcW w:w="4536" w:type="dxa"/>
            <w:vAlign w:val="center"/>
          </w:tcPr>
          <w:p w:rsidR="008C31C1" w:rsidRPr="00F067FF" w:rsidRDefault="00F067FF" w:rsidP="00F067FF">
            <w:pPr>
              <w:jc w:val="left"/>
              <w:rPr>
                <w:rFonts w:asciiTheme="minorHAnsi" w:hAnsiTheme="minorHAnsi"/>
                <w:sz w:val="28"/>
                <w:szCs w:val="28"/>
              </w:rPr>
            </w:pPr>
            <w:r>
              <w:rPr>
                <w:rFonts w:asciiTheme="minorHAnsi" w:hAnsiTheme="minorHAnsi"/>
                <w:sz w:val="28"/>
                <w:szCs w:val="28"/>
              </w:rPr>
              <w:t>Замените</w:t>
            </w:r>
          </w:p>
        </w:tc>
      </w:tr>
      <w:tr w:rsidR="008C31C1" w:rsidTr="008C31C1">
        <w:trPr>
          <w:trHeight w:val="315"/>
        </w:trPr>
        <w:tc>
          <w:tcPr>
            <w:tcW w:w="4678" w:type="dxa"/>
          </w:tcPr>
          <w:p w:rsidR="008C31C1" w:rsidRPr="004E2729" w:rsidRDefault="008C31C1" w:rsidP="00F067FF">
            <w:pPr>
              <w:jc w:val="left"/>
              <w:rPr>
                <w:rFonts w:asciiTheme="minorHAnsi" w:hAnsiTheme="minorHAnsi"/>
                <w:sz w:val="28"/>
                <w:szCs w:val="28"/>
                <w:lang w:val="ru-RU"/>
              </w:rPr>
            </w:pPr>
            <w:r w:rsidRPr="004E2729">
              <w:rPr>
                <w:rFonts w:asciiTheme="minorHAnsi" w:hAnsiTheme="minorHAnsi"/>
                <w:sz w:val="28"/>
                <w:szCs w:val="28"/>
                <w:lang w:val="ru-RU"/>
              </w:rPr>
              <w:t>6. Лезвия были заменены не одновременно</w:t>
            </w:r>
          </w:p>
        </w:tc>
        <w:tc>
          <w:tcPr>
            <w:tcW w:w="4536" w:type="dxa"/>
            <w:vAlign w:val="center"/>
          </w:tcPr>
          <w:p w:rsidR="008C31C1" w:rsidRPr="00F067FF" w:rsidRDefault="008C31C1" w:rsidP="00F067FF">
            <w:pPr>
              <w:jc w:val="left"/>
              <w:rPr>
                <w:rFonts w:asciiTheme="minorHAnsi" w:hAnsiTheme="minorHAnsi"/>
                <w:sz w:val="28"/>
                <w:szCs w:val="28"/>
              </w:rPr>
            </w:pPr>
            <w:r w:rsidRPr="00F067FF">
              <w:rPr>
                <w:rFonts w:asciiTheme="minorHAnsi" w:hAnsiTheme="minorHAnsi"/>
                <w:sz w:val="28"/>
                <w:szCs w:val="28"/>
              </w:rPr>
              <w:t>Замените их снова</w:t>
            </w:r>
          </w:p>
        </w:tc>
      </w:tr>
      <w:tr w:rsidR="00502D56" w:rsidTr="00502D56">
        <w:trPr>
          <w:trHeight w:val="315"/>
        </w:trPr>
        <w:tc>
          <w:tcPr>
            <w:tcW w:w="4678" w:type="dxa"/>
            <w:tcBorders>
              <w:top w:val="single" w:sz="4" w:space="0" w:color="auto"/>
              <w:left w:val="single" w:sz="4" w:space="0" w:color="auto"/>
              <w:bottom w:val="single" w:sz="4" w:space="0" w:color="auto"/>
              <w:right w:val="single" w:sz="4" w:space="0" w:color="auto"/>
            </w:tcBorders>
          </w:tcPr>
          <w:p w:rsidR="00502D56" w:rsidRPr="00502D56" w:rsidRDefault="00502D56" w:rsidP="00502D56">
            <w:pPr>
              <w:jc w:val="left"/>
              <w:rPr>
                <w:rFonts w:asciiTheme="minorHAnsi" w:hAnsiTheme="minorHAnsi"/>
                <w:sz w:val="28"/>
                <w:szCs w:val="28"/>
                <w:lang w:val="ru-RU"/>
              </w:rPr>
            </w:pPr>
            <w:r w:rsidRPr="00502D56">
              <w:rPr>
                <w:rFonts w:asciiTheme="minorHAnsi" w:hAnsiTheme="minorHAnsi" w:hint="eastAsia"/>
                <w:sz w:val="28"/>
                <w:szCs w:val="28"/>
                <w:lang w:val="ru-RU"/>
              </w:rPr>
              <w:t xml:space="preserve">7. </w:t>
            </w:r>
            <w:r w:rsidRPr="00502D56">
              <w:rPr>
                <w:rFonts w:asciiTheme="minorHAnsi" w:hAnsiTheme="minorHAnsi"/>
                <w:sz w:val="28"/>
                <w:szCs w:val="28"/>
                <w:lang w:val="ru-RU"/>
              </w:rPr>
              <w:t>Надписи напольной части плохо читаются</w:t>
            </w:r>
          </w:p>
        </w:tc>
        <w:tc>
          <w:tcPr>
            <w:tcW w:w="4536" w:type="dxa"/>
            <w:tcBorders>
              <w:top w:val="single" w:sz="4" w:space="0" w:color="auto"/>
              <w:left w:val="single" w:sz="4" w:space="0" w:color="auto"/>
              <w:bottom w:val="single" w:sz="4" w:space="0" w:color="auto"/>
              <w:right w:val="single" w:sz="4" w:space="0" w:color="auto"/>
            </w:tcBorders>
            <w:vAlign w:val="center"/>
          </w:tcPr>
          <w:p w:rsidR="00502D56" w:rsidRPr="00502D56" w:rsidRDefault="00502D56" w:rsidP="00502D56">
            <w:pPr>
              <w:jc w:val="left"/>
              <w:rPr>
                <w:rFonts w:asciiTheme="minorHAnsi" w:hAnsiTheme="minorHAnsi"/>
                <w:sz w:val="28"/>
                <w:szCs w:val="28"/>
              </w:rPr>
            </w:pPr>
            <w:r w:rsidRPr="00502D56">
              <w:rPr>
                <w:rFonts w:asciiTheme="minorHAnsi" w:hAnsiTheme="minorHAnsi"/>
                <w:sz w:val="28"/>
                <w:szCs w:val="28"/>
              </w:rPr>
              <w:t>Обращайтесь к нам</w:t>
            </w:r>
          </w:p>
        </w:tc>
      </w:tr>
      <w:tr w:rsidR="00502D56" w:rsidRPr="009C2160" w:rsidTr="00502D56">
        <w:trPr>
          <w:trHeight w:val="315"/>
        </w:trPr>
        <w:tc>
          <w:tcPr>
            <w:tcW w:w="9214" w:type="dxa"/>
            <w:gridSpan w:val="2"/>
          </w:tcPr>
          <w:p w:rsidR="00502D56" w:rsidRPr="00803F9A" w:rsidRDefault="00502D56" w:rsidP="00653E90">
            <w:pPr>
              <w:rPr>
                <w:rFonts w:asciiTheme="minorHAnsi" w:hAnsiTheme="minorHAnsi"/>
                <w:sz w:val="28"/>
                <w:szCs w:val="28"/>
                <w:lang w:val="ru-RU"/>
              </w:rPr>
            </w:pPr>
            <w:r w:rsidRPr="00502D56">
              <w:rPr>
                <w:rFonts w:asciiTheme="minorHAnsi" w:hAnsiTheme="minorHAnsi"/>
                <w:b/>
                <w:sz w:val="28"/>
                <w:szCs w:val="28"/>
                <w:lang w:val="ru-RU"/>
              </w:rPr>
              <w:t xml:space="preserve">Примечание: </w:t>
            </w:r>
            <w:r w:rsidRPr="00502D56">
              <w:rPr>
                <w:rFonts w:asciiTheme="minorHAnsi" w:hAnsiTheme="minorHAnsi"/>
                <w:sz w:val="28"/>
                <w:szCs w:val="28"/>
                <w:lang w:val="ru-RU"/>
              </w:rPr>
              <w:t>Пожалуйста, обращайтесь в отдел послепродажного обслуживания или к местному распространителю, если у вас есть какие-либо дополнительные вопросы.</w:t>
            </w:r>
          </w:p>
        </w:tc>
      </w:tr>
    </w:tbl>
    <w:p w:rsidR="004128D2" w:rsidRDefault="004128D2" w:rsidP="00DA1E8D">
      <w:pPr>
        <w:autoSpaceDE w:val="0"/>
        <w:autoSpaceDN w:val="0"/>
        <w:adjustRightInd w:val="0"/>
        <w:rPr>
          <w:rFonts w:asciiTheme="minorHAnsi" w:hAnsiTheme="minorHAnsi" w:cs="Calibri"/>
          <w:b/>
          <w:sz w:val="28"/>
          <w:szCs w:val="28"/>
          <w:lang w:val="ru-RU"/>
        </w:rPr>
        <w:sectPr w:rsidR="004128D2" w:rsidSect="00131F03">
          <w:pgSz w:w="11906" w:h="16838"/>
          <w:pgMar w:top="1134" w:right="851" w:bottom="1134" w:left="1701" w:header="709" w:footer="709" w:gutter="0"/>
          <w:cols w:space="708"/>
          <w:docGrid w:linePitch="360"/>
        </w:sectPr>
      </w:pPr>
      <w:bookmarkStart w:id="0" w:name="_GoBack"/>
      <w:bookmarkEnd w:id="0"/>
    </w:p>
    <w:p w:rsidR="006648CA" w:rsidRPr="009C2160" w:rsidRDefault="006648CA" w:rsidP="009C2160">
      <w:pPr>
        <w:tabs>
          <w:tab w:val="left" w:pos="3720"/>
        </w:tabs>
        <w:rPr>
          <w:rFonts w:cs="Calibri"/>
          <w:sz w:val="28"/>
          <w:szCs w:val="28"/>
          <w:lang w:val="ru-RU"/>
        </w:rPr>
      </w:pPr>
    </w:p>
    <w:sectPr w:rsidR="006648CA" w:rsidRPr="009C2160" w:rsidSect="001C446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447" w:rsidRDefault="007D1447" w:rsidP="003744F8">
      <w:r>
        <w:separator/>
      </w:r>
    </w:p>
  </w:endnote>
  <w:endnote w:type="continuationSeparator" w:id="1">
    <w:p w:rsidR="007D1447" w:rsidRDefault="007D1447" w:rsidP="003744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54C" w:rsidRDefault="005D054C" w:rsidP="009C2160">
    <w:pPr>
      <w:pStyle w:val="a9"/>
      <w:jc w:val="center"/>
    </w:pPr>
  </w:p>
  <w:p w:rsidR="005D054C" w:rsidRDefault="005D054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447" w:rsidRDefault="007D1447" w:rsidP="003744F8">
      <w:r>
        <w:separator/>
      </w:r>
    </w:p>
  </w:footnote>
  <w:footnote w:type="continuationSeparator" w:id="1">
    <w:p w:rsidR="007D1447" w:rsidRDefault="007D1447" w:rsidP="003744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54C" w:rsidRDefault="005D054C">
    <w:pPr>
      <w:pStyle w:val="a7"/>
    </w:pPr>
    <w:r>
      <w:rPr>
        <w:rFonts w:eastAsia="Times New Roman"/>
        <w:b/>
        <w:noProof/>
        <w:color w:val="000000"/>
        <w:lang w:val="ru-RU" w:eastAsia="ru-RU"/>
      </w:rPr>
      <w:drawing>
        <wp:inline distT="0" distB="0" distL="0" distR="0">
          <wp:extent cx="1600200" cy="54074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201" cy="542093"/>
                  </a:xfrm>
                  <a:prstGeom prst="rect">
                    <a:avLst/>
                  </a:prstGeom>
                  <a:noFill/>
                  <a:ln>
                    <a:noFill/>
                  </a:ln>
                </pic:spPr>
              </pic:pic>
            </a:graphicData>
          </a:graphic>
        </wp:inline>
      </w:drawing>
    </w:r>
    <w:r>
      <w:t xml:space="preserve">                                                                                 </w:t>
    </w:r>
  </w:p>
  <w:p w:rsidR="005D054C" w:rsidRDefault="005D054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54C" w:rsidRDefault="005D054C">
    <w:pPr>
      <w:pStyle w:val="a7"/>
    </w:pPr>
    <w:r>
      <w:rPr>
        <w:rFonts w:eastAsia="Times New Roman"/>
        <w:b/>
        <w:noProof/>
        <w:color w:val="000000"/>
        <w:lang w:val="ru-RU" w:eastAsia="ru-RU"/>
      </w:rPr>
      <w:drawing>
        <wp:inline distT="0" distB="0" distL="0" distR="0">
          <wp:extent cx="1600200" cy="5407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201" cy="542093"/>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7321"/>
    <w:multiLevelType w:val="hybridMultilevel"/>
    <w:tmpl w:val="32B82D0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B112E4"/>
    <w:multiLevelType w:val="multilevel"/>
    <w:tmpl w:val="C0B436D4"/>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righ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righ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right"/>
      <w:pPr>
        <w:tabs>
          <w:tab w:val="num" w:pos="3780"/>
        </w:tabs>
        <w:ind w:left="3780" w:hanging="42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70467B"/>
    <w:rsid w:val="000410D7"/>
    <w:rsid w:val="00041B0A"/>
    <w:rsid w:val="000932F5"/>
    <w:rsid w:val="00095E68"/>
    <w:rsid w:val="000A1846"/>
    <w:rsid w:val="000A2B24"/>
    <w:rsid w:val="000A7E78"/>
    <w:rsid w:val="000B647D"/>
    <w:rsid w:val="000C75BC"/>
    <w:rsid w:val="000E644F"/>
    <w:rsid w:val="000F3BE7"/>
    <w:rsid w:val="00131F03"/>
    <w:rsid w:val="0013629D"/>
    <w:rsid w:val="001561F4"/>
    <w:rsid w:val="00156744"/>
    <w:rsid w:val="001866FB"/>
    <w:rsid w:val="001A0944"/>
    <w:rsid w:val="001C446F"/>
    <w:rsid w:val="001F1436"/>
    <w:rsid w:val="00233B8F"/>
    <w:rsid w:val="00234D78"/>
    <w:rsid w:val="00240E53"/>
    <w:rsid w:val="00247C14"/>
    <w:rsid w:val="0025326A"/>
    <w:rsid w:val="00281D94"/>
    <w:rsid w:val="00297F90"/>
    <w:rsid w:val="002A74CA"/>
    <w:rsid w:val="002B72BB"/>
    <w:rsid w:val="002D75EB"/>
    <w:rsid w:val="00335D17"/>
    <w:rsid w:val="00357924"/>
    <w:rsid w:val="003744F8"/>
    <w:rsid w:val="0038631C"/>
    <w:rsid w:val="003A4FB4"/>
    <w:rsid w:val="003B2C88"/>
    <w:rsid w:val="003D4A79"/>
    <w:rsid w:val="00404843"/>
    <w:rsid w:val="004128D2"/>
    <w:rsid w:val="0048774C"/>
    <w:rsid w:val="004B4BF8"/>
    <w:rsid w:val="004E2729"/>
    <w:rsid w:val="00502D56"/>
    <w:rsid w:val="005225A9"/>
    <w:rsid w:val="0053240B"/>
    <w:rsid w:val="00533432"/>
    <w:rsid w:val="00533D3D"/>
    <w:rsid w:val="005363A9"/>
    <w:rsid w:val="005422F2"/>
    <w:rsid w:val="005804CF"/>
    <w:rsid w:val="00593097"/>
    <w:rsid w:val="005D054C"/>
    <w:rsid w:val="00615DCB"/>
    <w:rsid w:val="0063191A"/>
    <w:rsid w:val="00633AF6"/>
    <w:rsid w:val="00637213"/>
    <w:rsid w:val="00653E90"/>
    <w:rsid w:val="00654E22"/>
    <w:rsid w:val="006648CA"/>
    <w:rsid w:val="00682665"/>
    <w:rsid w:val="006867C3"/>
    <w:rsid w:val="00693AE1"/>
    <w:rsid w:val="006A41FB"/>
    <w:rsid w:val="006A7C79"/>
    <w:rsid w:val="006B083C"/>
    <w:rsid w:val="0070467B"/>
    <w:rsid w:val="0071666D"/>
    <w:rsid w:val="00717E99"/>
    <w:rsid w:val="007362F4"/>
    <w:rsid w:val="00785F8C"/>
    <w:rsid w:val="00797BC4"/>
    <w:rsid w:val="007B6C93"/>
    <w:rsid w:val="007D1447"/>
    <w:rsid w:val="007D688C"/>
    <w:rsid w:val="00803F9A"/>
    <w:rsid w:val="00816B63"/>
    <w:rsid w:val="0083448B"/>
    <w:rsid w:val="00852847"/>
    <w:rsid w:val="008C31C1"/>
    <w:rsid w:val="008E27E4"/>
    <w:rsid w:val="00915BCC"/>
    <w:rsid w:val="009364F4"/>
    <w:rsid w:val="009446E7"/>
    <w:rsid w:val="0096639C"/>
    <w:rsid w:val="00975909"/>
    <w:rsid w:val="0098692F"/>
    <w:rsid w:val="00993203"/>
    <w:rsid w:val="009A7CEA"/>
    <w:rsid w:val="009B342D"/>
    <w:rsid w:val="009C2160"/>
    <w:rsid w:val="009D401C"/>
    <w:rsid w:val="009E03C3"/>
    <w:rsid w:val="00A24C76"/>
    <w:rsid w:val="00A27634"/>
    <w:rsid w:val="00A44F07"/>
    <w:rsid w:val="00A96150"/>
    <w:rsid w:val="00AE36C3"/>
    <w:rsid w:val="00B1132A"/>
    <w:rsid w:val="00B1745C"/>
    <w:rsid w:val="00B920D7"/>
    <w:rsid w:val="00BF63DB"/>
    <w:rsid w:val="00C21779"/>
    <w:rsid w:val="00C41525"/>
    <w:rsid w:val="00C600C5"/>
    <w:rsid w:val="00C852A9"/>
    <w:rsid w:val="00CC3111"/>
    <w:rsid w:val="00CC42FE"/>
    <w:rsid w:val="00D14AD8"/>
    <w:rsid w:val="00D57545"/>
    <w:rsid w:val="00D938B4"/>
    <w:rsid w:val="00DA1E8D"/>
    <w:rsid w:val="00DA3246"/>
    <w:rsid w:val="00DD51B1"/>
    <w:rsid w:val="00E10050"/>
    <w:rsid w:val="00E140F6"/>
    <w:rsid w:val="00E6670D"/>
    <w:rsid w:val="00E936FB"/>
    <w:rsid w:val="00ED2801"/>
    <w:rsid w:val="00F067FF"/>
    <w:rsid w:val="00F06F9B"/>
    <w:rsid w:val="00F114AA"/>
    <w:rsid w:val="00F2601C"/>
    <w:rsid w:val="00F27D5A"/>
    <w:rsid w:val="00F4133C"/>
    <w:rsid w:val="00F62BB5"/>
    <w:rsid w:val="00F700A4"/>
    <w:rsid w:val="00F941EC"/>
    <w:rsid w:val="00FD4FFE"/>
    <w:rsid w:val="00FD5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5BC"/>
    <w:pPr>
      <w:widowControl w:val="0"/>
      <w:spacing w:after="0" w:line="240" w:lineRule="auto"/>
      <w:jc w:val="both"/>
    </w:pPr>
    <w:rPr>
      <w:rFonts w:ascii="Times New Roman" w:eastAsia="SimSun"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75B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C75BC"/>
    <w:rPr>
      <w:rFonts w:ascii="Tahoma" w:hAnsi="Tahoma" w:cs="Tahoma"/>
      <w:sz w:val="16"/>
      <w:szCs w:val="16"/>
    </w:rPr>
  </w:style>
  <w:style w:type="character" w:customStyle="1" w:styleId="a5">
    <w:name w:val="Текст выноски Знак"/>
    <w:basedOn w:val="a0"/>
    <w:link w:val="a4"/>
    <w:uiPriority w:val="99"/>
    <w:semiHidden/>
    <w:rsid w:val="000C75BC"/>
    <w:rPr>
      <w:rFonts w:ascii="Tahoma" w:eastAsia="SimSun" w:hAnsi="Tahoma" w:cs="Tahoma"/>
      <w:kern w:val="2"/>
      <w:sz w:val="16"/>
      <w:szCs w:val="16"/>
      <w:lang w:val="en-US" w:eastAsia="zh-CN"/>
    </w:rPr>
  </w:style>
  <w:style w:type="paragraph" w:styleId="a6">
    <w:name w:val="List Paragraph"/>
    <w:basedOn w:val="a"/>
    <w:uiPriority w:val="34"/>
    <w:qFormat/>
    <w:rsid w:val="00E6670D"/>
    <w:pPr>
      <w:ind w:left="720"/>
      <w:contextualSpacing/>
    </w:pPr>
  </w:style>
  <w:style w:type="paragraph" w:styleId="a7">
    <w:name w:val="header"/>
    <w:basedOn w:val="a"/>
    <w:link w:val="a8"/>
    <w:uiPriority w:val="99"/>
    <w:unhideWhenUsed/>
    <w:rsid w:val="003744F8"/>
    <w:pPr>
      <w:tabs>
        <w:tab w:val="center" w:pos="4677"/>
        <w:tab w:val="right" w:pos="9355"/>
      </w:tabs>
    </w:pPr>
  </w:style>
  <w:style w:type="character" w:customStyle="1" w:styleId="a8">
    <w:name w:val="Верхний колонтитул Знак"/>
    <w:basedOn w:val="a0"/>
    <w:link w:val="a7"/>
    <w:uiPriority w:val="99"/>
    <w:rsid w:val="003744F8"/>
    <w:rPr>
      <w:rFonts w:ascii="Times New Roman" w:eastAsia="SimSun" w:hAnsi="Times New Roman" w:cs="Times New Roman"/>
      <w:kern w:val="2"/>
      <w:sz w:val="21"/>
      <w:szCs w:val="24"/>
      <w:lang w:val="en-US" w:eastAsia="zh-CN"/>
    </w:rPr>
  </w:style>
  <w:style w:type="paragraph" w:styleId="a9">
    <w:name w:val="footer"/>
    <w:basedOn w:val="a"/>
    <w:link w:val="aa"/>
    <w:uiPriority w:val="99"/>
    <w:unhideWhenUsed/>
    <w:rsid w:val="003744F8"/>
    <w:pPr>
      <w:tabs>
        <w:tab w:val="center" w:pos="4677"/>
        <w:tab w:val="right" w:pos="9355"/>
      </w:tabs>
    </w:pPr>
  </w:style>
  <w:style w:type="character" w:customStyle="1" w:styleId="aa">
    <w:name w:val="Нижний колонтитул Знак"/>
    <w:basedOn w:val="a0"/>
    <w:link w:val="a9"/>
    <w:uiPriority w:val="99"/>
    <w:rsid w:val="003744F8"/>
    <w:rPr>
      <w:rFonts w:ascii="Times New Roman" w:eastAsia="SimSun" w:hAnsi="Times New Roman" w:cs="Times New Roman"/>
      <w:kern w:val="2"/>
      <w:sz w:val="21"/>
      <w:szCs w:val="24"/>
      <w:lang w:val="en-US" w:eastAsia="zh-CN"/>
    </w:rPr>
  </w:style>
  <w:style w:type="character" w:customStyle="1" w:styleId="FontStyle82">
    <w:name w:val="Font Style82"/>
    <w:uiPriority w:val="99"/>
    <w:rsid w:val="00E140F6"/>
    <w:rPr>
      <w:rFonts w:ascii="Times New Roman" w:hAnsi="Times New Roman" w:cs="Times New Roman"/>
      <w:b/>
      <w:bCs/>
      <w:sz w:val="18"/>
      <w:szCs w:val="18"/>
    </w:rPr>
  </w:style>
  <w:style w:type="paragraph" w:customStyle="1" w:styleId="Style41">
    <w:name w:val="Style41"/>
    <w:basedOn w:val="a"/>
    <w:uiPriority w:val="99"/>
    <w:rsid w:val="00E140F6"/>
    <w:pPr>
      <w:autoSpaceDE w:val="0"/>
      <w:autoSpaceDN w:val="0"/>
      <w:adjustRightInd w:val="0"/>
      <w:spacing w:line="178" w:lineRule="exact"/>
    </w:pPr>
    <w:rPr>
      <w:rFonts w:eastAsia="Times New Roman"/>
      <w:kern w:val="0"/>
      <w:sz w:val="24"/>
      <w:lang w:val="ru-RU" w:eastAsia="ru-RU"/>
    </w:rPr>
  </w:style>
  <w:style w:type="character" w:customStyle="1" w:styleId="FontStyle83">
    <w:name w:val="Font Style83"/>
    <w:uiPriority w:val="99"/>
    <w:rsid w:val="00E140F6"/>
    <w:rPr>
      <w:rFonts w:ascii="Arial" w:hAnsi="Arial" w:cs="Arial"/>
      <w:sz w:val="16"/>
      <w:szCs w:val="16"/>
    </w:rPr>
  </w:style>
  <w:style w:type="paragraph" w:customStyle="1" w:styleId="Style45">
    <w:name w:val="Style45"/>
    <w:basedOn w:val="a"/>
    <w:uiPriority w:val="99"/>
    <w:rsid w:val="00E140F6"/>
    <w:pPr>
      <w:autoSpaceDE w:val="0"/>
      <w:autoSpaceDN w:val="0"/>
      <w:adjustRightInd w:val="0"/>
      <w:jc w:val="left"/>
    </w:pPr>
    <w:rPr>
      <w:rFonts w:eastAsia="Times New Roman"/>
      <w:kern w:val="0"/>
      <w:sz w:val="24"/>
      <w:lang w:val="ru-RU" w:eastAsia="ru-RU"/>
    </w:rPr>
  </w:style>
  <w:style w:type="character" w:customStyle="1" w:styleId="FontStyle97">
    <w:name w:val="Font Style97"/>
    <w:uiPriority w:val="99"/>
    <w:rsid w:val="00E140F6"/>
    <w:rPr>
      <w:rFonts w:ascii="Arial" w:hAnsi="Arial" w:cs="Arial"/>
      <w:b/>
      <w:bCs/>
      <w:smallCaps/>
      <w:spacing w:val="-10"/>
      <w:sz w:val="26"/>
      <w:szCs w:val="26"/>
    </w:rPr>
  </w:style>
  <w:style w:type="paragraph" w:customStyle="1" w:styleId="Style63">
    <w:name w:val="Style63"/>
    <w:basedOn w:val="a"/>
    <w:uiPriority w:val="99"/>
    <w:rsid w:val="00E140F6"/>
    <w:pPr>
      <w:autoSpaceDE w:val="0"/>
      <w:autoSpaceDN w:val="0"/>
      <w:adjustRightInd w:val="0"/>
      <w:spacing w:line="235" w:lineRule="exact"/>
      <w:ind w:firstLine="1008"/>
      <w:jc w:val="left"/>
    </w:pPr>
    <w:rPr>
      <w:rFonts w:eastAsia="Times New Roman"/>
      <w:kern w:val="0"/>
      <w:sz w:val="24"/>
      <w:lang w:val="ru-RU" w:eastAsia="ru-RU"/>
    </w:rPr>
  </w:style>
  <w:style w:type="paragraph" w:customStyle="1" w:styleId="Style55">
    <w:name w:val="Style55"/>
    <w:basedOn w:val="a"/>
    <w:uiPriority w:val="99"/>
    <w:rsid w:val="00E140F6"/>
    <w:pPr>
      <w:autoSpaceDE w:val="0"/>
      <w:autoSpaceDN w:val="0"/>
      <w:adjustRightInd w:val="0"/>
      <w:jc w:val="left"/>
    </w:pPr>
    <w:rPr>
      <w:rFonts w:eastAsia="Times New Roman"/>
      <w:kern w:val="0"/>
      <w:sz w:val="24"/>
      <w:lang w:val="ru-RU" w:eastAsia="ru-RU"/>
    </w:rPr>
  </w:style>
  <w:style w:type="character" w:customStyle="1" w:styleId="FontStyle96">
    <w:name w:val="Font Style96"/>
    <w:uiPriority w:val="99"/>
    <w:rsid w:val="00E140F6"/>
    <w:rPr>
      <w:rFonts w:ascii="Arial" w:hAnsi="Arial" w:cs="Arial"/>
      <w:b/>
      <w:bCs/>
      <w:sz w:val="10"/>
      <w:szCs w:val="10"/>
    </w:rPr>
  </w:style>
  <w:style w:type="character" w:customStyle="1" w:styleId="FontStyle62">
    <w:name w:val="Font Style62"/>
    <w:uiPriority w:val="99"/>
    <w:rsid w:val="00E140F6"/>
    <w:rPr>
      <w:rFonts w:ascii="Calibri" w:hAnsi="Calibri" w:cs="Calibri"/>
      <w:sz w:val="16"/>
      <w:szCs w:val="16"/>
    </w:rPr>
  </w:style>
  <w:style w:type="paragraph" w:customStyle="1" w:styleId="Style17">
    <w:name w:val="Style17"/>
    <w:basedOn w:val="a"/>
    <w:uiPriority w:val="99"/>
    <w:rsid w:val="00E140F6"/>
    <w:pPr>
      <w:autoSpaceDE w:val="0"/>
      <w:autoSpaceDN w:val="0"/>
      <w:adjustRightInd w:val="0"/>
      <w:spacing w:line="202" w:lineRule="exact"/>
      <w:jc w:val="left"/>
    </w:pPr>
    <w:rPr>
      <w:rFonts w:ascii="Calibri" w:eastAsia="Times New Roman" w:hAnsi="Calibri"/>
      <w:kern w:val="0"/>
      <w:sz w:val="24"/>
      <w:lang w:val="ru-RU" w:eastAsia="ru-RU"/>
    </w:rPr>
  </w:style>
  <w:style w:type="paragraph" w:customStyle="1" w:styleId="Style30">
    <w:name w:val="Style30"/>
    <w:basedOn w:val="a"/>
    <w:uiPriority w:val="99"/>
    <w:rsid w:val="00E140F6"/>
    <w:pPr>
      <w:autoSpaceDE w:val="0"/>
      <w:autoSpaceDN w:val="0"/>
      <w:adjustRightInd w:val="0"/>
      <w:jc w:val="left"/>
    </w:pPr>
    <w:rPr>
      <w:rFonts w:ascii="Calibri" w:eastAsia="Times New Roman" w:hAnsi="Calibri"/>
      <w:kern w:val="0"/>
      <w:sz w:val="24"/>
      <w:lang w:val="ru-RU" w:eastAsia="ru-RU"/>
    </w:rPr>
  </w:style>
  <w:style w:type="character" w:styleId="ab">
    <w:name w:val="Hyperlink"/>
    <w:uiPriority w:val="99"/>
    <w:unhideWhenUsed/>
    <w:rsid w:val="0063191A"/>
    <w:rPr>
      <w:color w:val="0000FF"/>
      <w:u w:val="single"/>
    </w:rPr>
  </w:style>
</w:styles>
</file>

<file path=word/webSettings.xml><?xml version="1.0" encoding="utf-8"?>
<w:webSettings xmlns:r="http://schemas.openxmlformats.org/officeDocument/2006/relationships" xmlns:w="http://schemas.openxmlformats.org/wordprocessingml/2006/main">
  <w:divs>
    <w:div w:id="26982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5C071-A926-42AD-A528-D7F35C6A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1465</Words>
  <Characters>8351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Евгений</cp:lastModifiedBy>
  <cp:revision>4</cp:revision>
  <cp:lastPrinted>2015-05-26T03:32:00Z</cp:lastPrinted>
  <dcterms:created xsi:type="dcterms:W3CDTF">2015-09-30T08:37:00Z</dcterms:created>
  <dcterms:modified xsi:type="dcterms:W3CDTF">2016-04-13T13:44:00Z</dcterms:modified>
</cp:coreProperties>
</file>